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F88" w:rsidRDefault="00031F88" w:rsidP="00031F88">
      <w:pPr>
        <w:rPr>
          <w:b/>
          <w:szCs w:val="24"/>
        </w:rPr>
      </w:pPr>
    </w:p>
    <w:p w:rsidR="00031F88" w:rsidRPr="00337161" w:rsidRDefault="00031F88" w:rsidP="00031F88">
      <w:pPr>
        <w:rPr>
          <w:b/>
          <w:szCs w:val="24"/>
        </w:rPr>
      </w:pPr>
      <w:r w:rsidRPr="00337161">
        <w:rPr>
          <w:b/>
          <w:szCs w:val="24"/>
        </w:rPr>
        <w:t>Section 737.530</w:t>
      </w:r>
      <w:r>
        <w:rPr>
          <w:b/>
          <w:szCs w:val="24"/>
        </w:rPr>
        <w:t xml:space="preserve">  </w:t>
      </w:r>
      <w:r w:rsidRPr="00337161">
        <w:rPr>
          <w:b/>
          <w:szCs w:val="24"/>
        </w:rPr>
        <w:t xml:space="preserve">Service Outside Exchange Boundaries </w:t>
      </w:r>
    </w:p>
    <w:p w:rsidR="00031F88" w:rsidRPr="00337161" w:rsidRDefault="00031F88" w:rsidP="00031F88">
      <w:pPr>
        <w:ind w:left="1440" w:hanging="720"/>
        <w:rPr>
          <w:szCs w:val="24"/>
        </w:rPr>
      </w:pPr>
    </w:p>
    <w:p w:rsidR="00031F88" w:rsidRPr="00337161" w:rsidRDefault="00031F88" w:rsidP="00031F88">
      <w:pPr>
        <w:ind w:left="1440" w:hanging="720"/>
        <w:rPr>
          <w:szCs w:val="24"/>
        </w:rPr>
      </w:pPr>
      <w:r w:rsidRPr="00337161">
        <w:rPr>
          <w:szCs w:val="24"/>
        </w:rPr>
        <w:t>a</w:t>
      </w:r>
      <w:r w:rsidR="002D51AB">
        <w:rPr>
          <w:szCs w:val="24"/>
        </w:rPr>
        <w:t>)</w:t>
      </w:r>
      <w:r>
        <w:rPr>
          <w:szCs w:val="24"/>
        </w:rPr>
        <w:tab/>
      </w:r>
      <w:r w:rsidRPr="00337161">
        <w:rPr>
          <w:szCs w:val="24"/>
        </w:rPr>
        <w:t xml:space="preserve">No </w:t>
      </w:r>
      <w:r w:rsidR="0073545C">
        <w:rPr>
          <w:szCs w:val="24"/>
        </w:rPr>
        <w:t xml:space="preserve">local exchange </w:t>
      </w:r>
      <w:r w:rsidRPr="00337161">
        <w:rPr>
          <w:szCs w:val="24"/>
        </w:rPr>
        <w:t xml:space="preserve">telecommunications service will be established outside the exchange boundary of the exchange that normally would provide service except on an emergency temporary basis or after the serving </w:t>
      </w:r>
      <w:r w:rsidR="0073545C">
        <w:rPr>
          <w:szCs w:val="24"/>
        </w:rPr>
        <w:t>Local</w:t>
      </w:r>
      <w:r w:rsidRPr="00337161">
        <w:rPr>
          <w:szCs w:val="24"/>
        </w:rPr>
        <w:t xml:space="preserve"> Provider has filed a notice of proposed boundary change with the Commission.</w:t>
      </w:r>
    </w:p>
    <w:p w:rsidR="00031F88" w:rsidRPr="00337161" w:rsidRDefault="00031F88" w:rsidP="00031F88">
      <w:pPr>
        <w:ind w:left="1440" w:hanging="720"/>
        <w:rPr>
          <w:szCs w:val="24"/>
        </w:rPr>
      </w:pPr>
    </w:p>
    <w:p w:rsidR="00031F88" w:rsidRDefault="00031F88" w:rsidP="00031F88">
      <w:pPr>
        <w:ind w:left="1440" w:hanging="720"/>
        <w:rPr>
          <w:szCs w:val="24"/>
        </w:rPr>
      </w:pPr>
      <w:r w:rsidRPr="00337161">
        <w:rPr>
          <w:szCs w:val="24"/>
        </w:rPr>
        <w:t>b)</w:t>
      </w:r>
      <w:r>
        <w:rPr>
          <w:szCs w:val="24"/>
        </w:rPr>
        <w:tab/>
      </w:r>
      <w:r w:rsidRPr="00337161">
        <w:rPr>
          <w:szCs w:val="24"/>
        </w:rPr>
        <w:t>In cases where local exchange telecommunications service is provided outside the exchange boundary of the normal serving exchange without authorization of the Commission (other than foreign exchange service) and the location of the service is in the exchange of another local exchange carrier certificated by the Commission, the service shall be discontinued as soon as facilities are made available from the exchange in which the service is located.</w:t>
      </w:r>
      <w:r>
        <w:rPr>
          <w:szCs w:val="24"/>
        </w:rPr>
        <w:t xml:space="preserve">  </w:t>
      </w:r>
      <w:r w:rsidRPr="00337161">
        <w:rPr>
          <w:szCs w:val="24"/>
        </w:rPr>
        <w:t>The customer whose service is affected by this Section shall be given at least 90 days notice prior to the time service can be provided from the proper telephone exchange.</w:t>
      </w:r>
    </w:p>
    <w:p w:rsidR="0073545C" w:rsidRDefault="0073545C" w:rsidP="00031F88">
      <w:pPr>
        <w:ind w:left="1440" w:hanging="720"/>
        <w:rPr>
          <w:szCs w:val="24"/>
        </w:rPr>
      </w:pPr>
    </w:p>
    <w:p w:rsidR="0073545C" w:rsidRPr="00D55B37" w:rsidRDefault="0073545C">
      <w:pPr>
        <w:pStyle w:val="JCARSourceNote"/>
        <w:ind w:left="720"/>
      </w:pPr>
      <w:r w:rsidRPr="00D55B37">
        <w:t xml:space="preserve">(Source:  </w:t>
      </w:r>
      <w:r>
        <w:t>Amended</w:t>
      </w:r>
      <w:r w:rsidRPr="00D55B37">
        <w:t xml:space="preserve"> at </w:t>
      </w:r>
      <w:r w:rsidR="00422D04">
        <w:t>39</w:t>
      </w:r>
      <w:r>
        <w:t xml:space="preserve"> I</w:t>
      </w:r>
      <w:r w:rsidRPr="00D55B37">
        <w:t xml:space="preserve">ll. Reg. </w:t>
      </w:r>
      <w:r w:rsidR="00C177DC">
        <w:t>364</w:t>
      </w:r>
      <w:r w:rsidRPr="00D55B37">
        <w:t xml:space="preserve">, effective </w:t>
      </w:r>
      <w:bookmarkStart w:id="0" w:name="_GoBack"/>
      <w:r w:rsidR="00C177DC">
        <w:t>December 22, 2014</w:t>
      </w:r>
      <w:bookmarkEnd w:id="0"/>
      <w:r w:rsidRPr="00D55B37">
        <w:t>)</w:t>
      </w:r>
    </w:p>
    <w:sectPr w:rsidR="0073545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ADC" w:rsidRDefault="00617ADC">
      <w:r>
        <w:separator/>
      </w:r>
    </w:p>
  </w:endnote>
  <w:endnote w:type="continuationSeparator" w:id="0">
    <w:p w:rsidR="00617ADC" w:rsidRDefault="0061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ADC" w:rsidRDefault="00617ADC">
      <w:r>
        <w:separator/>
      </w:r>
    </w:p>
  </w:footnote>
  <w:footnote w:type="continuationSeparator" w:id="0">
    <w:p w:rsidR="00617ADC" w:rsidRDefault="00617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9E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1F88"/>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1AC"/>
    <w:rsid w:val="001830D0"/>
    <w:rsid w:val="001915E7"/>
    <w:rsid w:val="00193ABB"/>
    <w:rsid w:val="0019502A"/>
    <w:rsid w:val="001A421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51AB"/>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D04"/>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7ADC"/>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ABA"/>
    <w:rsid w:val="007268A0"/>
    <w:rsid w:val="00727763"/>
    <w:rsid w:val="007278C5"/>
    <w:rsid w:val="0073545C"/>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2920"/>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7DC"/>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5199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9EB"/>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F83CDC-8C7D-4A5F-8C58-AE98C154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F88"/>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2014-09-03T16:31:00Z</dcterms:created>
  <dcterms:modified xsi:type="dcterms:W3CDTF">2014-12-24T16:49:00Z</dcterms:modified>
</cp:coreProperties>
</file>