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77F" w:rsidRDefault="00EC177F" w:rsidP="00EC177F">
      <w:pPr>
        <w:rPr>
          <w:b/>
          <w:bCs/>
          <w:szCs w:val="24"/>
        </w:rPr>
      </w:pPr>
    </w:p>
    <w:p w:rsidR="00EC177F" w:rsidRDefault="00EC177F" w:rsidP="00EC177F">
      <w:pPr>
        <w:rPr>
          <w:szCs w:val="24"/>
        </w:rPr>
      </w:pPr>
      <w:r>
        <w:rPr>
          <w:b/>
          <w:bCs/>
          <w:szCs w:val="24"/>
        </w:rPr>
        <w:t>Section 736.305  Emergency Operation</w:t>
      </w:r>
      <w:r>
        <w:rPr>
          <w:szCs w:val="24"/>
        </w:rPr>
        <w:t xml:space="preserve"> </w:t>
      </w:r>
    </w:p>
    <w:p w:rsidR="00EC177F" w:rsidRDefault="00EC177F" w:rsidP="00EC177F">
      <w:pPr>
        <w:rPr>
          <w:szCs w:val="24"/>
        </w:rPr>
      </w:pPr>
    </w:p>
    <w:p w:rsidR="00EC177F" w:rsidRDefault="00EC177F" w:rsidP="00EC177F">
      <w:pPr>
        <w:ind w:left="1440" w:hanging="720"/>
        <w:rPr>
          <w:szCs w:val="24"/>
        </w:rPr>
      </w:pPr>
      <w:r>
        <w:rPr>
          <w:szCs w:val="24"/>
        </w:rPr>
        <w:t>a)</w:t>
      </w:r>
      <w:r>
        <w:rPr>
          <w:szCs w:val="24"/>
        </w:rPr>
        <w:tab/>
        <w:t xml:space="preserve">Each WETC shall make provisions to meet emergencies resulting from failures of commercial or power service, sudden and prolonged increases in traffic, illness of personnel, </w:t>
      </w:r>
      <w:r w:rsidR="001C346A">
        <w:rPr>
          <w:szCs w:val="24"/>
        </w:rPr>
        <w:t>fire, storm</w:t>
      </w:r>
      <w:r w:rsidR="008753AF">
        <w:rPr>
          <w:szCs w:val="24"/>
        </w:rPr>
        <w:t>,</w:t>
      </w:r>
      <w:r>
        <w:rPr>
          <w:szCs w:val="24"/>
        </w:rPr>
        <w:t xml:space="preserve"> or other natural disasters.  Each WETC shall inform employees as to procedures to be followed in the event of emergency in order to prevent or minimize interruption or impairment of regulated telecommunications service. </w:t>
      </w:r>
    </w:p>
    <w:p w:rsidR="00EC177F" w:rsidRDefault="00EC177F" w:rsidP="00EC177F">
      <w:pPr>
        <w:ind w:left="1440" w:hanging="720"/>
        <w:rPr>
          <w:szCs w:val="24"/>
        </w:rPr>
      </w:pPr>
    </w:p>
    <w:p w:rsidR="00656301" w:rsidRDefault="00EC177F" w:rsidP="00656301">
      <w:pPr>
        <w:pStyle w:val="JCARSourceNote"/>
        <w:ind w:left="1440" w:hanging="720"/>
        <w:rPr>
          <w:szCs w:val="24"/>
        </w:rPr>
      </w:pPr>
      <w:r>
        <w:rPr>
          <w:szCs w:val="24"/>
        </w:rPr>
        <w:t>b)</w:t>
      </w:r>
      <w:r>
        <w:rPr>
          <w:szCs w:val="24"/>
        </w:rPr>
        <w:tab/>
        <w:t xml:space="preserve">Each WETC shall </w:t>
      </w:r>
      <w:r w:rsidR="00656301" w:rsidRPr="00656301">
        <w:t>maintain a reasonable amount of back-up power to ensure functionality without an external power source, be able to reroute traffic around damaged facilities, and be capable of managing traffic spikes resulting from emergency situations</w:t>
      </w:r>
      <w:r w:rsidR="00656301" w:rsidRPr="00656301">
        <w:rPr>
          <w:b/>
        </w:rPr>
        <w:t>.</w:t>
      </w:r>
    </w:p>
    <w:p w:rsidR="00656301" w:rsidRDefault="00656301">
      <w:pPr>
        <w:pStyle w:val="JCARSourceNote"/>
        <w:ind w:left="720"/>
        <w:rPr>
          <w:szCs w:val="24"/>
        </w:rPr>
      </w:pPr>
    </w:p>
    <w:p w:rsidR="00656301" w:rsidRPr="00D55B37" w:rsidRDefault="00656301">
      <w:pPr>
        <w:pStyle w:val="JCARSourceNote"/>
        <w:ind w:left="720"/>
      </w:pPr>
      <w:r w:rsidRPr="00D55B37">
        <w:t xml:space="preserve">(Source:  </w:t>
      </w:r>
      <w:r>
        <w:t>Amended</w:t>
      </w:r>
      <w:r w:rsidRPr="00D55B37">
        <w:t xml:space="preserve"> at </w:t>
      </w:r>
      <w:r>
        <w:t>38 I</w:t>
      </w:r>
      <w:r w:rsidRPr="00D55B37">
        <w:t xml:space="preserve">ll. Reg. </w:t>
      </w:r>
      <w:r w:rsidR="00B46D04">
        <w:t>21064</w:t>
      </w:r>
      <w:r w:rsidRPr="00D55B37">
        <w:t xml:space="preserve">, effective </w:t>
      </w:r>
      <w:bookmarkStart w:id="0" w:name="_GoBack"/>
      <w:r w:rsidR="00B46D04">
        <w:t>October 23, 2014</w:t>
      </w:r>
      <w:bookmarkEnd w:id="0"/>
      <w:r w:rsidRPr="00D55B37">
        <w:t>)</w:t>
      </w:r>
    </w:p>
    <w:sectPr w:rsidR="0065630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86" w:rsidRDefault="00770E86">
      <w:r>
        <w:separator/>
      </w:r>
    </w:p>
  </w:endnote>
  <w:endnote w:type="continuationSeparator" w:id="0">
    <w:p w:rsidR="00770E86" w:rsidRDefault="0077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86" w:rsidRDefault="00770E86">
      <w:r>
        <w:separator/>
      </w:r>
    </w:p>
  </w:footnote>
  <w:footnote w:type="continuationSeparator" w:id="0">
    <w:p w:rsidR="00770E86" w:rsidRDefault="00770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2C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76B79"/>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346A"/>
    <w:rsid w:val="001C71C2"/>
    <w:rsid w:val="001C7D95"/>
    <w:rsid w:val="001D0EBA"/>
    <w:rsid w:val="001D0EFC"/>
    <w:rsid w:val="001E3074"/>
    <w:rsid w:val="001E630C"/>
    <w:rsid w:val="001F30E7"/>
    <w:rsid w:val="001F572B"/>
    <w:rsid w:val="002015E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01FF"/>
    <w:rsid w:val="00385640"/>
    <w:rsid w:val="0039357E"/>
    <w:rsid w:val="00393652"/>
    <w:rsid w:val="00394002"/>
    <w:rsid w:val="0039695D"/>
    <w:rsid w:val="003A2014"/>
    <w:rsid w:val="003A4E0A"/>
    <w:rsid w:val="003A72C2"/>
    <w:rsid w:val="003B419A"/>
    <w:rsid w:val="003B5138"/>
    <w:rsid w:val="003C0A29"/>
    <w:rsid w:val="003D0D44"/>
    <w:rsid w:val="003D12E4"/>
    <w:rsid w:val="003D4D4A"/>
    <w:rsid w:val="003E520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6340D"/>
    <w:rsid w:val="0047017E"/>
    <w:rsid w:val="004709B9"/>
    <w:rsid w:val="00471A17"/>
    <w:rsid w:val="004724DC"/>
    <w:rsid w:val="00475AE2"/>
    <w:rsid w:val="00477B8E"/>
    <w:rsid w:val="00483B7F"/>
    <w:rsid w:val="0048457F"/>
    <w:rsid w:val="00491570"/>
    <w:rsid w:val="004925CE"/>
    <w:rsid w:val="00493C66"/>
    <w:rsid w:val="0049486A"/>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6060"/>
    <w:rsid w:val="00530BE1"/>
    <w:rsid w:val="00531849"/>
    <w:rsid w:val="005341A0"/>
    <w:rsid w:val="00537177"/>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56301"/>
    <w:rsid w:val="00663A49"/>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6203"/>
    <w:rsid w:val="006F7BF8"/>
    <w:rsid w:val="00700FB4"/>
    <w:rsid w:val="00702A38"/>
    <w:rsid w:val="0070602C"/>
    <w:rsid w:val="00717DBE"/>
    <w:rsid w:val="00720025"/>
    <w:rsid w:val="00727763"/>
    <w:rsid w:val="007278C5"/>
    <w:rsid w:val="00737469"/>
    <w:rsid w:val="00750400"/>
    <w:rsid w:val="007614C2"/>
    <w:rsid w:val="00763B6D"/>
    <w:rsid w:val="00770E86"/>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753AF"/>
    <w:rsid w:val="0088338B"/>
    <w:rsid w:val="0088496F"/>
    <w:rsid w:val="008858C6"/>
    <w:rsid w:val="008923A8"/>
    <w:rsid w:val="008B56EA"/>
    <w:rsid w:val="008B6EA9"/>
    <w:rsid w:val="008B77D8"/>
    <w:rsid w:val="008C1560"/>
    <w:rsid w:val="008C4FAF"/>
    <w:rsid w:val="008C5359"/>
    <w:rsid w:val="008D7182"/>
    <w:rsid w:val="008E68BC"/>
    <w:rsid w:val="008F2BEE"/>
    <w:rsid w:val="009053C8"/>
    <w:rsid w:val="00910413"/>
    <w:rsid w:val="00915210"/>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ADE"/>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46D04"/>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1CA4"/>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69F4"/>
    <w:rsid w:val="00D2155A"/>
    <w:rsid w:val="00D27015"/>
    <w:rsid w:val="00D2776C"/>
    <w:rsid w:val="00D27E4E"/>
    <w:rsid w:val="00D32AA7"/>
    <w:rsid w:val="00D33832"/>
    <w:rsid w:val="00D45D87"/>
    <w:rsid w:val="00D46468"/>
    <w:rsid w:val="00D54810"/>
    <w:rsid w:val="00D55B37"/>
    <w:rsid w:val="00D5634E"/>
    <w:rsid w:val="00D64B08"/>
    <w:rsid w:val="00D70D8F"/>
    <w:rsid w:val="00D76B84"/>
    <w:rsid w:val="00D77DCF"/>
    <w:rsid w:val="00D876AB"/>
    <w:rsid w:val="00D87E2A"/>
    <w:rsid w:val="00D90457"/>
    <w:rsid w:val="00D93C67"/>
    <w:rsid w:val="00D94587"/>
    <w:rsid w:val="00D97042"/>
    <w:rsid w:val="00D97549"/>
    <w:rsid w:val="00DA7F01"/>
    <w:rsid w:val="00DB2CC7"/>
    <w:rsid w:val="00DB78E4"/>
    <w:rsid w:val="00DC016D"/>
    <w:rsid w:val="00DC5FDC"/>
    <w:rsid w:val="00DD3C9D"/>
    <w:rsid w:val="00DE3439"/>
    <w:rsid w:val="00DF0813"/>
    <w:rsid w:val="00DF25BD"/>
    <w:rsid w:val="00E11728"/>
    <w:rsid w:val="00E150BC"/>
    <w:rsid w:val="00E16B25"/>
    <w:rsid w:val="00E21CD6"/>
    <w:rsid w:val="00E24167"/>
    <w:rsid w:val="00E24878"/>
    <w:rsid w:val="00E3206E"/>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177F"/>
    <w:rsid w:val="00EC3846"/>
    <w:rsid w:val="00EC6C31"/>
    <w:rsid w:val="00ED0167"/>
    <w:rsid w:val="00ED1405"/>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32A13"/>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B7ADDE-EF1B-40B2-836E-E329E12B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77F"/>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2014-10-29T21:39:00Z</dcterms:created>
  <dcterms:modified xsi:type="dcterms:W3CDTF">2014-10-30T19:28:00Z</dcterms:modified>
</cp:coreProperties>
</file>