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6D" w:rsidRDefault="00A3516D" w:rsidP="00A3516D">
      <w:pPr>
        <w:widowControl w:val="0"/>
        <w:autoSpaceDE w:val="0"/>
        <w:autoSpaceDN w:val="0"/>
        <w:adjustRightInd w:val="0"/>
      </w:pPr>
    </w:p>
    <w:p w:rsidR="00A3516D" w:rsidRDefault="00A3516D" w:rsidP="00A3516D">
      <w:pPr>
        <w:widowControl w:val="0"/>
        <w:autoSpaceDE w:val="0"/>
        <w:autoSpaceDN w:val="0"/>
        <w:adjustRightInd w:val="0"/>
      </w:pPr>
      <w:r>
        <w:rPr>
          <w:b/>
          <w:bCs/>
        </w:rPr>
        <w:t>Section 735.10  Definitions</w:t>
      </w:r>
      <w:r>
        <w:t xml:space="preserve"> </w:t>
      </w:r>
    </w:p>
    <w:p w:rsidR="00A3516D" w:rsidRDefault="00A3516D" w:rsidP="00A3516D">
      <w:pPr>
        <w:widowControl w:val="0"/>
        <w:autoSpaceDE w:val="0"/>
        <w:autoSpaceDN w:val="0"/>
        <w:adjustRightInd w:val="0"/>
      </w:pPr>
    </w:p>
    <w:p w:rsidR="00112756" w:rsidRDefault="00112756" w:rsidP="00112756">
      <w:pPr>
        <w:widowControl w:val="0"/>
        <w:autoSpaceDE w:val="0"/>
        <w:autoSpaceDN w:val="0"/>
        <w:adjustRightInd w:val="0"/>
        <w:ind w:firstLine="1440"/>
      </w:pPr>
      <w:r>
        <w:t>"Act" – the Public Utilities Act [220 ILCS 5]</w:t>
      </w:r>
      <w:r w:rsidR="0095400B">
        <w:t>.</w:t>
      </w:r>
    </w:p>
    <w:p w:rsidR="00112756" w:rsidRDefault="00112756" w:rsidP="00A3516D">
      <w:pPr>
        <w:widowControl w:val="0"/>
        <w:autoSpaceDE w:val="0"/>
        <w:autoSpaceDN w:val="0"/>
        <w:adjustRightInd w:val="0"/>
      </w:pPr>
    </w:p>
    <w:p w:rsidR="00A3516D" w:rsidRDefault="00A3516D" w:rsidP="00A3516D">
      <w:pPr>
        <w:widowControl w:val="0"/>
        <w:autoSpaceDE w:val="0"/>
        <w:autoSpaceDN w:val="0"/>
        <w:adjustRightInd w:val="0"/>
        <w:ind w:left="1440" w:hanging="720"/>
      </w:pPr>
      <w:r>
        <w:tab/>
        <w:t xml:space="preserve">"Applicant" </w:t>
      </w:r>
      <w:r w:rsidR="00E85201">
        <w:t xml:space="preserve">– </w:t>
      </w:r>
      <w:r>
        <w:t xml:space="preserve">a person who applies for telecommunications service. Includes persons seeking reconnection of their service after Company-initiated termination. </w:t>
      </w:r>
    </w:p>
    <w:p w:rsidR="00A3516D" w:rsidRDefault="00A3516D" w:rsidP="00A3516D">
      <w:pPr>
        <w:widowControl w:val="0"/>
        <w:autoSpaceDE w:val="0"/>
        <w:autoSpaceDN w:val="0"/>
        <w:adjustRightInd w:val="0"/>
        <w:ind w:left="1440" w:hanging="720"/>
      </w:pPr>
    </w:p>
    <w:p w:rsidR="00A3516D" w:rsidRDefault="00A3516D" w:rsidP="00A3516D">
      <w:pPr>
        <w:widowControl w:val="0"/>
        <w:autoSpaceDE w:val="0"/>
        <w:autoSpaceDN w:val="0"/>
        <w:adjustRightInd w:val="0"/>
        <w:ind w:left="1440" w:hanging="720"/>
      </w:pPr>
      <w:r>
        <w:tab/>
        <w:t xml:space="preserve">"Business Service" </w:t>
      </w:r>
      <w:r w:rsidR="00E85201">
        <w:t xml:space="preserve">– </w:t>
      </w:r>
      <w:r>
        <w:t xml:space="preserve">is telephone service where the use of the service is primarily or substantially of a business, professional, institutional, or otherwise occupational nature and as further defined in the Company's tariffs. </w:t>
      </w:r>
    </w:p>
    <w:p w:rsidR="00A3516D" w:rsidRDefault="00A3516D" w:rsidP="00A3516D">
      <w:pPr>
        <w:widowControl w:val="0"/>
        <w:autoSpaceDE w:val="0"/>
        <w:autoSpaceDN w:val="0"/>
        <w:adjustRightInd w:val="0"/>
        <w:ind w:left="1440" w:hanging="720"/>
      </w:pPr>
    </w:p>
    <w:p w:rsidR="00A3516D" w:rsidRDefault="00A3516D" w:rsidP="00A3516D">
      <w:pPr>
        <w:widowControl w:val="0"/>
        <w:autoSpaceDE w:val="0"/>
        <w:autoSpaceDN w:val="0"/>
        <w:adjustRightInd w:val="0"/>
        <w:ind w:left="1440" w:hanging="720"/>
      </w:pPr>
      <w:r>
        <w:tab/>
        <w:t xml:space="preserve">"Commission" </w:t>
      </w:r>
      <w:r w:rsidR="00E85201">
        <w:t xml:space="preserve">– </w:t>
      </w:r>
      <w:r>
        <w:t xml:space="preserve">the Illinois Commerce Commission. </w:t>
      </w:r>
    </w:p>
    <w:p w:rsidR="00A3516D" w:rsidRDefault="00A3516D" w:rsidP="00A3516D">
      <w:pPr>
        <w:widowControl w:val="0"/>
        <w:autoSpaceDE w:val="0"/>
        <w:autoSpaceDN w:val="0"/>
        <w:adjustRightInd w:val="0"/>
        <w:ind w:left="1440" w:hanging="720"/>
      </w:pPr>
    </w:p>
    <w:p w:rsidR="00A3516D" w:rsidRDefault="00A3516D" w:rsidP="00A3516D">
      <w:pPr>
        <w:widowControl w:val="0"/>
        <w:autoSpaceDE w:val="0"/>
        <w:autoSpaceDN w:val="0"/>
        <w:adjustRightInd w:val="0"/>
        <w:ind w:left="1440" w:hanging="720"/>
      </w:pPr>
      <w:r>
        <w:tab/>
        <w:t xml:space="preserve">"Company" </w:t>
      </w:r>
      <w:r w:rsidR="00E85201">
        <w:t xml:space="preserve">– </w:t>
      </w:r>
      <w:r>
        <w:t xml:space="preserve">telephone company </w:t>
      </w:r>
      <w:r w:rsidR="00112756">
        <w:t xml:space="preserve">or telecommunications carrier </w:t>
      </w:r>
      <w:r>
        <w:t xml:space="preserve">under the jurisdiction of the Illinois Commerce Commission. </w:t>
      </w:r>
    </w:p>
    <w:p w:rsidR="00A3516D" w:rsidRDefault="00A3516D" w:rsidP="00A3516D">
      <w:pPr>
        <w:widowControl w:val="0"/>
        <w:autoSpaceDE w:val="0"/>
        <w:autoSpaceDN w:val="0"/>
        <w:adjustRightInd w:val="0"/>
        <w:ind w:left="1440" w:hanging="720"/>
      </w:pPr>
    </w:p>
    <w:p w:rsidR="00A3516D" w:rsidRDefault="00A3516D" w:rsidP="00A3516D">
      <w:pPr>
        <w:widowControl w:val="0"/>
        <w:autoSpaceDE w:val="0"/>
        <w:autoSpaceDN w:val="0"/>
        <w:adjustRightInd w:val="0"/>
        <w:ind w:left="1440" w:hanging="720"/>
      </w:pPr>
      <w:r>
        <w:tab/>
        <w:t xml:space="preserve">"Customer" </w:t>
      </w:r>
      <w:r w:rsidR="00E85201">
        <w:t xml:space="preserve">– </w:t>
      </w:r>
      <w:r>
        <w:t xml:space="preserve">any person who agrees to pay for telecommunication services provided by a telephone company. </w:t>
      </w:r>
    </w:p>
    <w:p w:rsidR="00A3516D" w:rsidRDefault="00A3516D" w:rsidP="00A3516D">
      <w:pPr>
        <w:widowControl w:val="0"/>
        <w:autoSpaceDE w:val="0"/>
        <w:autoSpaceDN w:val="0"/>
        <w:adjustRightInd w:val="0"/>
        <w:ind w:left="1440" w:hanging="720"/>
      </w:pPr>
    </w:p>
    <w:p w:rsidR="00A3516D" w:rsidRDefault="00A3516D" w:rsidP="00A3516D">
      <w:pPr>
        <w:widowControl w:val="0"/>
        <w:autoSpaceDE w:val="0"/>
        <w:autoSpaceDN w:val="0"/>
        <w:adjustRightInd w:val="0"/>
        <w:ind w:left="1440" w:hanging="720"/>
      </w:pPr>
      <w:r>
        <w:tab/>
        <w:t xml:space="preserve">"Discontinuance" </w:t>
      </w:r>
      <w:r w:rsidR="00E85201">
        <w:t xml:space="preserve">– </w:t>
      </w:r>
      <w:r>
        <w:t xml:space="preserve">temporary (10 days or less) disconnection of telecommunications service. </w:t>
      </w:r>
    </w:p>
    <w:p w:rsidR="00A3516D" w:rsidRDefault="00A3516D" w:rsidP="00A3516D">
      <w:pPr>
        <w:widowControl w:val="0"/>
        <w:autoSpaceDE w:val="0"/>
        <w:autoSpaceDN w:val="0"/>
        <w:adjustRightInd w:val="0"/>
        <w:ind w:left="1440" w:hanging="720"/>
      </w:pPr>
    </w:p>
    <w:p w:rsidR="00112756" w:rsidRDefault="00112756" w:rsidP="00112756">
      <w:pPr>
        <w:widowControl w:val="0"/>
        <w:autoSpaceDE w:val="0"/>
        <w:autoSpaceDN w:val="0"/>
        <w:adjustRightInd w:val="0"/>
        <w:ind w:left="1440"/>
      </w:pPr>
      <w:r>
        <w:t>"Elect</w:t>
      </w:r>
      <w:r w:rsidR="00B31258">
        <w:t>ing</w:t>
      </w:r>
      <w:r>
        <w:t xml:space="preserve"> Provider" – has the same meaning as ascribed in Section 13-506.2(a)(1) of the Act.</w:t>
      </w:r>
    </w:p>
    <w:p w:rsidR="00112756" w:rsidRDefault="00112756" w:rsidP="00A3516D">
      <w:pPr>
        <w:widowControl w:val="0"/>
        <w:autoSpaceDE w:val="0"/>
        <w:autoSpaceDN w:val="0"/>
        <w:adjustRightInd w:val="0"/>
        <w:ind w:left="1440" w:hanging="720"/>
      </w:pPr>
    </w:p>
    <w:p w:rsidR="00486F26" w:rsidRDefault="00486F26" w:rsidP="00486F26">
      <w:pPr>
        <w:widowControl w:val="0"/>
        <w:autoSpaceDE w:val="0"/>
        <w:autoSpaceDN w:val="0"/>
        <w:adjustRightInd w:val="0"/>
        <w:ind w:left="1440"/>
      </w:pPr>
      <w:r>
        <w:t>"Network Access Line" – the connecting facility between a customer's premises network interface device and the local exchange carrier's facility that provides access to the switching network for local exchange and interexchange telecommunications service.  This includes the network interface or equivalent, the outside plant facilities, the office frame and frame wiring, and the office line termination.</w:t>
      </w:r>
    </w:p>
    <w:p w:rsidR="00486F26" w:rsidRDefault="00486F26" w:rsidP="00486F26">
      <w:pPr>
        <w:widowControl w:val="0"/>
        <w:autoSpaceDE w:val="0"/>
        <w:autoSpaceDN w:val="0"/>
        <w:adjustRightInd w:val="0"/>
        <w:ind w:left="1440"/>
      </w:pPr>
    </w:p>
    <w:p w:rsidR="00A3516D" w:rsidRDefault="00A3516D" w:rsidP="00486F26">
      <w:pPr>
        <w:widowControl w:val="0"/>
        <w:autoSpaceDE w:val="0"/>
        <w:autoSpaceDN w:val="0"/>
        <w:adjustRightInd w:val="0"/>
        <w:ind w:left="1440"/>
      </w:pPr>
      <w:r>
        <w:t xml:space="preserve">"NSF Check" </w:t>
      </w:r>
      <w:r w:rsidR="00E85201">
        <w:t xml:space="preserve">– </w:t>
      </w:r>
      <w:r>
        <w:t xml:space="preserve">any negotiable instrument returned by a bank, savings institution, or other eligible institution </w:t>
      </w:r>
      <w:r w:rsidR="00112756">
        <w:t>that</w:t>
      </w:r>
      <w:r>
        <w:t xml:space="preserve"> is returned by that institution with one of the following instructions: </w:t>
      </w:r>
    </w:p>
    <w:p w:rsidR="00E85201" w:rsidRDefault="00E85201" w:rsidP="00A3516D">
      <w:pPr>
        <w:widowControl w:val="0"/>
        <w:autoSpaceDE w:val="0"/>
        <w:autoSpaceDN w:val="0"/>
        <w:adjustRightInd w:val="0"/>
        <w:ind w:left="1440" w:hanging="720"/>
      </w:pPr>
    </w:p>
    <w:p w:rsidR="00A3516D" w:rsidRDefault="00C12CB6" w:rsidP="00C12CB6">
      <w:pPr>
        <w:widowControl w:val="0"/>
        <w:autoSpaceDE w:val="0"/>
        <w:autoSpaceDN w:val="0"/>
        <w:adjustRightInd w:val="0"/>
        <w:ind w:left="2808" w:hanging="648"/>
      </w:pPr>
      <w:r>
        <w:t>•</w:t>
      </w:r>
      <w:r w:rsidR="001D6461">
        <w:t xml:space="preserve">   </w:t>
      </w:r>
      <w:r w:rsidR="00A3516D">
        <w:t>not sufficient funds</w:t>
      </w:r>
      <w:r w:rsidR="00112756">
        <w:t>;</w:t>
      </w:r>
      <w:r w:rsidR="00A3516D">
        <w:t xml:space="preserve"> </w:t>
      </w:r>
    </w:p>
    <w:p w:rsidR="00E85201" w:rsidRDefault="00E85201" w:rsidP="00A3516D">
      <w:pPr>
        <w:widowControl w:val="0"/>
        <w:autoSpaceDE w:val="0"/>
        <w:autoSpaceDN w:val="0"/>
        <w:adjustRightInd w:val="0"/>
        <w:ind w:left="2880" w:hanging="720"/>
      </w:pPr>
    </w:p>
    <w:p w:rsidR="00A3516D" w:rsidRDefault="00C12CB6" w:rsidP="00C12CB6">
      <w:pPr>
        <w:widowControl w:val="0"/>
        <w:autoSpaceDE w:val="0"/>
        <w:autoSpaceDN w:val="0"/>
        <w:adjustRightInd w:val="0"/>
        <w:ind w:left="2808" w:hanging="648"/>
      </w:pPr>
      <w:r w:rsidRPr="00C12CB6">
        <w:t>•</w:t>
      </w:r>
      <w:r w:rsidR="001D6461">
        <w:t xml:space="preserve">   </w:t>
      </w:r>
      <w:r w:rsidR="00A3516D">
        <w:t>uncollectible funds</w:t>
      </w:r>
      <w:r w:rsidR="0095400B">
        <w:t>;</w:t>
      </w:r>
      <w:r w:rsidR="00A3516D">
        <w:t xml:space="preserve"> </w:t>
      </w:r>
    </w:p>
    <w:p w:rsidR="00E85201" w:rsidRDefault="00E85201" w:rsidP="00A3516D">
      <w:pPr>
        <w:widowControl w:val="0"/>
        <w:autoSpaceDE w:val="0"/>
        <w:autoSpaceDN w:val="0"/>
        <w:adjustRightInd w:val="0"/>
        <w:ind w:left="2880" w:hanging="720"/>
      </w:pPr>
    </w:p>
    <w:p w:rsidR="00A3516D" w:rsidRDefault="00C12CB6" w:rsidP="00C12CB6">
      <w:pPr>
        <w:widowControl w:val="0"/>
        <w:autoSpaceDE w:val="0"/>
        <w:autoSpaceDN w:val="0"/>
        <w:adjustRightInd w:val="0"/>
        <w:ind w:left="2808" w:hanging="648"/>
      </w:pPr>
      <w:r w:rsidRPr="00C12CB6">
        <w:t>•</w:t>
      </w:r>
      <w:r w:rsidR="001D6461">
        <w:t xml:space="preserve">   </w:t>
      </w:r>
      <w:r w:rsidR="00A3516D">
        <w:t>account closed</w:t>
      </w:r>
      <w:r w:rsidR="0095400B">
        <w:t>;</w:t>
      </w:r>
      <w:r w:rsidR="00A3516D">
        <w:t xml:space="preserve"> </w:t>
      </w:r>
    </w:p>
    <w:p w:rsidR="00E85201" w:rsidRDefault="00E85201" w:rsidP="00A3516D">
      <w:pPr>
        <w:widowControl w:val="0"/>
        <w:autoSpaceDE w:val="0"/>
        <w:autoSpaceDN w:val="0"/>
        <w:adjustRightInd w:val="0"/>
        <w:ind w:left="2880" w:hanging="720"/>
      </w:pPr>
    </w:p>
    <w:p w:rsidR="00A3516D" w:rsidRDefault="00C12CB6" w:rsidP="00C12CB6">
      <w:pPr>
        <w:widowControl w:val="0"/>
        <w:autoSpaceDE w:val="0"/>
        <w:autoSpaceDN w:val="0"/>
        <w:adjustRightInd w:val="0"/>
        <w:ind w:left="2808" w:hanging="648"/>
      </w:pPr>
      <w:r w:rsidRPr="00C12CB6">
        <w:t>•</w:t>
      </w:r>
      <w:r w:rsidR="001D6461">
        <w:t xml:space="preserve">   </w:t>
      </w:r>
      <w:r w:rsidR="00A3516D">
        <w:t>account frozen</w:t>
      </w:r>
      <w:r w:rsidR="0095400B">
        <w:t>;</w:t>
      </w:r>
      <w:r w:rsidR="00A3516D">
        <w:t xml:space="preserve"> </w:t>
      </w:r>
    </w:p>
    <w:p w:rsidR="00E85201" w:rsidRDefault="00E85201" w:rsidP="00A3516D">
      <w:pPr>
        <w:widowControl w:val="0"/>
        <w:autoSpaceDE w:val="0"/>
        <w:autoSpaceDN w:val="0"/>
        <w:adjustRightInd w:val="0"/>
        <w:ind w:left="2880" w:hanging="720"/>
      </w:pPr>
    </w:p>
    <w:p w:rsidR="00A3516D" w:rsidRDefault="00C12CB6" w:rsidP="00C12CB6">
      <w:pPr>
        <w:widowControl w:val="0"/>
        <w:autoSpaceDE w:val="0"/>
        <w:autoSpaceDN w:val="0"/>
        <w:adjustRightInd w:val="0"/>
        <w:ind w:left="2808" w:hanging="648"/>
      </w:pPr>
      <w:r w:rsidRPr="00C12CB6">
        <w:t>•</w:t>
      </w:r>
      <w:r w:rsidR="001D6461">
        <w:t xml:space="preserve">   </w:t>
      </w:r>
      <w:r w:rsidR="00A3516D">
        <w:t xml:space="preserve">no account. </w:t>
      </w:r>
    </w:p>
    <w:p w:rsidR="00A3516D" w:rsidRDefault="00A3516D" w:rsidP="00A3516D">
      <w:pPr>
        <w:widowControl w:val="0"/>
        <w:autoSpaceDE w:val="0"/>
        <w:autoSpaceDN w:val="0"/>
        <w:adjustRightInd w:val="0"/>
        <w:ind w:left="2880" w:hanging="720"/>
      </w:pPr>
    </w:p>
    <w:p w:rsidR="00A3516D" w:rsidRDefault="00A3516D" w:rsidP="00A3516D">
      <w:pPr>
        <w:widowControl w:val="0"/>
        <w:autoSpaceDE w:val="0"/>
        <w:autoSpaceDN w:val="0"/>
        <w:adjustRightInd w:val="0"/>
        <w:ind w:left="1440" w:hanging="720"/>
      </w:pPr>
      <w:r>
        <w:tab/>
        <w:t xml:space="preserve">"Person" </w:t>
      </w:r>
      <w:r w:rsidR="00E85201">
        <w:t xml:space="preserve">– </w:t>
      </w:r>
      <w:r>
        <w:t xml:space="preserve">a natural person, firm, partnership, corporation, association, municipality, cooperative, organization, governmental agency, real estate trust, or other legal entity. </w:t>
      </w:r>
    </w:p>
    <w:p w:rsidR="00A3516D" w:rsidRDefault="00A3516D" w:rsidP="00A3516D">
      <w:pPr>
        <w:widowControl w:val="0"/>
        <w:autoSpaceDE w:val="0"/>
        <w:autoSpaceDN w:val="0"/>
        <w:adjustRightInd w:val="0"/>
        <w:ind w:left="1440" w:hanging="720"/>
      </w:pPr>
    </w:p>
    <w:p w:rsidR="00A3516D" w:rsidRDefault="00A3516D" w:rsidP="00A3516D">
      <w:pPr>
        <w:widowControl w:val="0"/>
        <w:autoSpaceDE w:val="0"/>
        <w:autoSpaceDN w:val="0"/>
        <w:adjustRightInd w:val="0"/>
        <w:ind w:left="1440" w:hanging="720"/>
      </w:pPr>
      <w:r>
        <w:tab/>
        <w:t xml:space="preserve">"Residential Service" </w:t>
      </w:r>
      <w:r w:rsidR="00E85201">
        <w:t xml:space="preserve">– </w:t>
      </w:r>
      <w:r>
        <w:t xml:space="preserve">telephone service where the major use of the service is of a social or domestic nature and business use, if any, is merely incidental; and where the service is located in a residence or, in the case of combined business and residential premises, where the service is located in bona fide residential quarters of </w:t>
      </w:r>
      <w:r w:rsidR="00B31258">
        <w:t>the</w:t>
      </w:r>
      <w:r>
        <w:t xml:space="preserve"> premises and business service is located in the business quarters of the same premises, and as further defined in the Company's tariffs. </w:t>
      </w:r>
    </w:p>
    <w:p w:rsidR="00A3516D" w:rsidRDefault="00A3516D" w:rsidP="00A3516D">
      <w:pPr>
        <w:widowControl w:val="0"/>
        <w:autoSpaceDE w:val="0"/>
        <w:autoSpaceDN w:val="0"/>
        <w:adjustRightInd w:val="0"/>
        <w:ind w:left="1440" w:hanging="720"/>
      </w:pPr>
    </w:p>
    <w:p w:rsidR="00A3516D" w:rsidRDefault="00A3516D" w:rsidP="00A3516D">
      <w:pPr>
        <w:widowControl w:val="0"/>
        <w:autoSpaceDE w:val="0"/>
        <w:autoSpaceDN w:val="0"/>
        <w:adjustRightInd w:val="0"/>
        <w:ind w:left="1440" w:hanging="720"/>
      </w:pPr>
      <w:r>
        <w:tab/>
        <w:t xml:space="preserve">"Termination" </w:t>
      </w:r>
      <w:r w:rsidR="00E85201">
        <w:t xml:space="preserve">– </w:t>
      </w:r>
      <w:r>
        <w:t xml:space="preserve">permanent disconnection of telecommunications service. </w:t>
      </w:r>
    </w:p>
    <w:p w:rsidR="00A3516D" w:rsidRDefault="00A3516D" w:rsidP="00A3516D">
      <w:pPr>
        <w:widowControl w:val="0"/>
        <w:autoSpaceDE w:val="0"/>
        <w:autoSpaceDN w:val="0"/>
        <w:adjustRightInd w:val="0"/>
        <w:ind w:left="1440" w:hanging="720"/>
      </w:pPr>
    </w:p>
    <w:p w:rsidR="00A3516D" w:rsidRDefault="00A3516D" w:rsidP="00A3516D">
      <w:pPr>
        <w:widowControl w:val="0"/>
        <w:autoSpaceDE w:val="0"/>
        <w:autoSpaceDN w:val="0"/>
        <w:adjustRightInd w:val="0"/>
        <w:ind w:left="1440" w:hanging="720"/>
      </w:pPr>
      <w:r>
        <w:tab/>
        <w:t xml:space="preserve">"User" </w:t>
      </w:r>
      <w:r w:rsidR="00E85201">
        <w:t xml:space="preserve">– </w:t>
      </w:r>
      <w:r>
        <w:t xml:space="preserve">any person who uses telecommunications service provided by a company under the jurisdiction of the Illinois Commerce Commission. </w:t>
      </w:r>
    </w:p>
    <w:p w:rsidR="00112756" w:rsidRDefault="00112756" w:rsidP="00A3516D">
      <w:pPr>
        <w:widowControl w:val="0"/>
        <w:autoSpaceDE w:val="0"/>
        <w:autoSpaceDN w:val="0"/>
        <w:adjustRightInd w:val="0"/>
        <w:ind w:left="1440" w:hanging="720"/>
      </w:pPr>
    </w:p>
    <w:p w:rsidR="00112756" w:rsidRPr="00D55B37" w:rsidRDefault="00112756">
      <w:pPr>
        <w:pStyle w:val="JCARSourceNote"/>
        <w:ind w:left="720"/>
      </w:pPr>
      <w:r w:rsidRPr="00D55B37">
        <w:t xml:space="preserve">(Source:  </w:t>
      </w:r>
      <w:r>
        <w:t>Amended</w:t>
      </w:r>
      <w:r w:rsidRPr="00D55B37">
        <w:t xml:space="preserve"> at </w:t>
      </w:r>
      <w:r>
        <w:t>37 I</w:t>
      </w:r>
      <w:r w:rsidRPr="00D55B37">
        <w:t xml:space="preserve">ll. Reg. </w:t>
      </w:r>
      <w:r w:rsidR="00410678">
        <w:t>8373</w:t>
      </w:r>
      <w:r w:rsidRPr="00D55B37">
        <w:t xml:space="preserve">, effective </w:t>
      </w:r>
      <w:bookmarkStart w:id="0" w:name="_GoBack"/>
      <w:r w:rsidR="00410678">
        <w:t>July 1, 2013</w:t>
      </w:r>
      <w:bookmarkEnd w:id="0"/>
      <w:r w:rsidRPr="00D55B37">
        <w:t>)</w:t>
      </w:r>
    </w:p>
    <w:sectPr w:rsidR="00112756" w:rsidRPr="00D55B37" w:rsidSect="00A351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516D"/>
    <w:rsid w:val="00112756"/>
    <w:rsid w:val="00155754"/>
    <w:rsid w:val="001D6461"/>
    <w:rsid w:val="00410678"/>
    <w:rsid w:val="00486F26"/>
    <w:rsid w:val="005C3366"/>
    <w:rsid w:val="007D34CB"/>
    <w:rsid w:val="0095400B"/>
    <w:rsid w:val="00A3516D"/>
    <w:rsid w:val="00B06CD3"/>
    <w:rsid w:val="00B31258"/>
    <w:rsid w:val="00C12CB6"/>
    <w:rsid w:val="00C82C0E"/>
    <w:rsid w:val="00E8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12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12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Sabo, Cheryl E.</cp:lastModifiedBy>
  <cp:revision>3</cp:revision>
  <dcterms:created xsi:type="dcterms:W3CDTF">2013-04-22T13:35:00Z</dcterms:created>
  <dcterms:modified xsi:type="dcterms:W3CDTF">2013-06-21T18:43:00Z</dcterms:modified>
</cp:coreProperties>
</file>