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D5" w:rsidRDefault="00A57CD5" w:rsidP="007276DC">
      <w:pPr>
        <w:rPr>
          <w:b/>
        </w:rPr>
      </w:pPr>
      <w:bookmarkStart w:id="0" w:name="_GoBack"/>
      <w:bookmarkEnd w:id="0"/>
    </w:p>
    <w:p w:rsidR="00B9562B" w:rsidRPr="004D1DEB" w:rsidRDefault="00B9562B" w:rsidP="007276DC">
      <w:pPr>
        <w:rPr>
          <w:b/>
        </w:rPr>
      </w:pPr>
      <w:r w:rsidRPr="004D1DEB">
        <w:rPr>
          <w:b/>
        </w:rPr>
        <w:t>Section 733.130  Application for Waiver</w:t>
      </w:r>
    </w:p>
    <w:p w:rsidR="00B9562B" w:rsidRPr="00B9562B" w:rsidRDefault="00B9562B" w:rsidP="007276DC"/>
    <w:p w:rsidR="00B9562B" w:rsidRPr="00B9562B" w:rsidRDefault="00B9562B" w:rsidP="007276DC">
      <w:pPr>
        <w:ind w:left="1440" w:hanging="720"/>
      </w:pPr>
      <w:r w:rsidRPr="00B9562B">
        <w:t>a)</w:t>
      </w:r>
      <w:r w:rsidRPr="00B9562B">
        <w:tab/>
        <w:t xml:space="preserve">An ILEC may petition under Section 13-517(b) of the Act [220 ILCS 5/13-517(b) for a full or partial waiver of the requirements of Section 13-517(a) of the Act. </w:t>
      </w:r>
    </w:p>
    <w:p w:rsidR="00B40BEB" w:rsidRDefault="00B40BEB" w:rsidP="007276DC">
      <w:pPr>
        <w:ind w:left="1440" w:hanging="720"/>
      </w:pPr>
    </w:p>
    <w:p w:rsidR="00B9562B" w:rsidRPr="00B9562B" w:rsidRDefault="00B9562B" w:rsidP="007276DC">
      <w:pPr>
        <w:ind w:left="1440" w:hanging="720"/>
      </w:pPr>
      <w:r w:rsidRPr="00B9562B">
        <w:t>b)</w:t>
      </w:r>
      <w:r w:rsidRPr="00B9562B">
        <w:tab/>
        <w:t>A verified petition for a waiver submitted pursuant to Section 13-517(b) of the Act shall include, at a minimum, the following information:</w:t>
      </w:r>
    </w:p>
    <w:p w:rsidR="00B40BEB" w:rsidRDefault="00B40BEB" w:rsidP="007276DC">
      <w:pPr>
        <w:ind w:left="2160" w:hanging="720"/>
      </w:pPr>
    </w:p>
    <w:p w:rsidR="00B9562B" w:rsidRPr="00B9562B" w:rsidRDefault="00B9562B" w:rsidP="007276DC">
      <w:pPr>
        <w:ind w:left="2160" w:hanging="720"/>
      </w:pPr>
      <w:r w:rsidRPr="00B9562B">
        <w:t>1)</w:t>
      </w:r>
      <w:r w:rsidRPr="00B9562B">
        <w:tab/>
        <w:t xml:space="preserve">A description of the </w:t>
      </w:r>
      <w:proofErr w:type="spellStart"/>
      <w:r w:rsidRPr="00B9562B">
        <w:t>ILEC’s</w:t>
      </w:r>
      <w:proofErr w:type="spellEnd"/>
      <w:r w:rsidRPr="00B9562B">
        <w:t xml:space="preserve"> service territory for which waiver is sought, identification of each exchange for which waiver is sought, and the number of potentially affected customers;</w:t>
      </w:r>
    </w:p>
    <w:p w:rsidR="00B40BEB" w:rsidRDefault="00B40BEB" w:rsidP="007276DC">
      <w:pPr>
        <w:ind w:left="2160" w:hanging="720"/>
      </w:pPr>
    </w:p>
    <w:p w:rsidR="00B9562B" w:rsidRPr="00B9562B" w:rsidRDefault="00B9562B" w:rsidP="007276DC">
      <w:pPr>
        <w:ind w:left="2160" w:hanging="720"/>
      </w:pPr>
      <w:r w:rsidRPr="00B9562B">
        <w:t>2)</w:t>
      </w:r>
      <w:r w:rsidRPr="00B9562B">
        <w:tab/>
        <w:t>The identification of the specific conditions or provisions of Section 13-517(b) under which waiver is sought;</w:t>
      </w:r>
    </w:p>
    <w:p w:rsidR="00B40BEB" w:rsidRDefault="00B40BEB" w:rsidP="007276DC">
      <w:pPr>
        <w:ind w:left="2160" w:hanging="720"/>
      </w:pPr>
    </w:p>
    <w:p w:rsidR="00B9562B" w:rsidRPr="00B9562B" w:rsidRDefault="00B9562B" w:rsidP="007276DC">
      <w:pPr>
        <w:ind w:left="2160" w:hanging="720"/>
      </w:pPr>
      <w:r w:rsidRPr="00B9562B">
        <w:t>3)</w:t>
      </w:r>
      <w:r w:rsidRPr="00B9562B">
        <w:tab/>
        <w:t>All information required by Section 733.40, utilizing the most recent information available as of the date the petition is filed; and</w:t>
      </w:r>
    </w:p>
    <w:p w:rsidR="00B40BEB" w:rsidRDefault="00B40BEB" w:rsidP="007276DC">
      <w:pPr>
        <w:ind w:left="720" w:firstLine="720"/>
      </w:pPr>
    </w:p>
    <w:p w:rsidR="00B9562B" w:rsidRPr="00B9562B" w:rsidRDefault="00B9562B" w:rsidP="007276DC">
      <w:pPr>
        <w:ind w:left="720" w:firstLine="720"/>
      </w:pPr>
      <w:r w:rsidRPr="00B9562B">
        <w:t>4)</w:t>
      </w:r>
      <w:r w:rsidRPr="00B9562B">
        <w:tab/>
        <w:t>A copy of notices required by Section 733.110.</w:t>
      </w:r>
    </w:p>
    <w:p w:rsidR="00B40BEB" w:rsidRDefault="00B40BEB" w:rsidP="007276DC">
      <w:pPr>
        <w:ind w:left="1440" w:hanging="720"/>
      </w:pPr>
    </w:p>
    <w:p w:rsidR="00B9562B" w:rsidRPr="00B9562B" w:rsidRDefault="00B9562B" w:rsidP="007276DC">
      <w:pPr>
        <w:ind w:left="1440" w:hanging="720"/>
      </w:pPr>
      <w:r w:rsidRPr="00B9562B">
        <w:t>c)</w:t>
      </w:r>
      <w:r w:rsidRPr="00B9562B">
        <w:tab/>
        <w:t>Applicants requesting a full waiver of the requirements of Section 13-517(a) pursuant to the terms of Section 13-517(b)(1)(A), 13-517(b)(1)(B), or 13-517(b)(1)(D) of the Act [220 ILCS 5/13-517(b)(1)(A), (B), and (D)] shall provide, in addition to the information required under subsection (b), the following information:</w:t>
      </w:r>
    </w:p>
    <w:p w:rsidR="00B40BEB" w:rsidRDefault="00B40BEB" w:rsidP="007276DC">
      <w:pPr>
        <w:ind w:left="2160" w:hanging="720"/>
      </w:pPr>
    </w:p>
    <w:p w:rsidR="00B9562B" w:rsidRPr="00B9562B" w:rsidRDefault="00B9562B" w:rsidP="007276DC">
      <w:pPr>
        <w:ind w:left="2160" w:hanging="720"/>
      </w:pPr>
      <w:r w:rsidRPr="00B9562B">
        <w:t>1)</w:t>
      </w:r>
      <w:r w:rsidRPr="00B9562B">
        <w:tab/>
        <w:t>Projected costs of providing the advanced telecommunications services required by Section 13-517(a) of the Act in its entire serving territory;</w:t>
      </w:r>
    </w:p>
    <w:p w:rsidR="00B40BEB" w:rsidRDefault="00B40BEB" w:rsidP="007276DC">
      <w:pPr>
        <w:ind w:left="2160" w:hanging="720"/>
      </w:pPr>
    </w:p>
    <w:p w:rsidR="00B9562B" w:rsidRPr="00B9562B" w:rsidRDefault="00B9562B" w:rsidP="007276DC">
      <w:pPr>
        <w:ind w:left="2160" w:hanging="720"/>
      </w:pPr>
      <w:r w:rsidRPr="00B9562B">
        <w:t>2)</w:t>
      </w:r>
      <w:r w:rsidRPr="00B9562B">
        <w:tab/>
        <w:t>Projected revenues associated with provision of the advanced telecommunications services required by Section 13-517(a) of the Act in its entire serving territory;</w:t>
      </w:r>
    </w:p>
    <w:p w:rsidR="00B40BEB" w:rsidRDefault="00B40BEB" w:rsidP="007276DC">
      <w:pPr>
        <w:ind w:left="2160" w:hanging="720"/>
      </w:pPr>
    </w:p>
    <w:p w:rsidR="00B9562B" w:rsidRPr="00B9562B" w:rsidRDefault="00B9562B" w:rsidP="007276DC">
      <w:pPr>
        <w:ind w:left="2160" w:hanging="720"/>
      </w:pPr>
      <w:r w:rsidRPr="00B9562B">
        <w:t>3)</w:t>
      </w:r>
      <w:r w:rsidRPr="00B9562B">
        <w:tab/>
        <w:t>Pro-forma financial statements both with and without the effects of providing the advanced telecommunications services required by Section 13-517(a) of the Act; and</w:t>
      </w:r>
    </w:p>
    <w:p w:rsidR="00B40BEB" w:rsidRDefault="00B40BEB" w:rsidP="007276DC">
      <w:pPr>
        <w:ind w:left="2160" w:hanging="720"/>
      </w:pPr>
    </w:p>
    <w:p w:rsidR="00B9562B" w:rsidRPr="00B9562B" w:rsidRDefault="00B9562B" w:rsidP="007276DC">
      <w:pPr>
        <w:ind w:left="2160" w:hanging="720"/>
        <w:rPr>
          <w:spacing w:val="-3"/>
        </w:rPr>
      </w:pPr>
      <w:r w:rsidRPr="00B9562B">
        <w:t>4)</w:t>
      </w:r>
      <w:r w:rsidRPr="00B9562B">
        <w:tab/>
        <w:t>T</w:t>
      </w:r>
      <w:r w:rsidRPr="00B9562B">
        <w:rPr>
          <w:spacing w:val="-3"/>
        </w:rPr>
        <w:t>he principal assumptions used in preparing the information required by subsections (c)(1)-(3).</w:t>
      </w:r>
    </w:p>
    <w:p w:rsidR="00B40BEB" w:rsidRDefault="00B40BEB" w:rsidP="007276DC">
      <w:pPr>
        <w:ind w:left="1440" w:hanging="720"/>
      </w:pPr>
    </w:p>
    <w:p w:rsidR="00B9562B" w:rsidRPr="00B9562B" w:rsidRDefault="00B9562B" w:rsidP="007276DC">
      <w:pPr>
        <w:ind w:left="1440" w:hanging="720"/>
      </w:pPr>
      <w:r w:rsidRPr="00B9562B">
        <w:t>d)</w:t>
      </w:r>
      <w:r w:rsidRPr="00B9562B">
        <w:tab/>
        <w:t>Applicants requesting a partial waiver of the requirements of Section 13-517(a) pursuant to the terms of Section 13-517(b)(1)(A), 13-517(b)(1)(B), or 13-517(b)(1)(D) of the Act shall provide, in addition to the information required under subsection (b), the following information:</w:t>
      </w:r>
    </w:p>
    <w:p w:rsidR="00B40BEB" w:rsidRDefault="00B40BEB" w:rsidP="007276DC">
      <w:pPr>
        <w:ind w:left="2160" w:hanging="720"/>
      </w:pPr>
    </w:p>
    <w:p w:rsidR="00B9562B" w:rsidRPr="00B9562B" w:rsidRDefault="00B9562B" w:rsidP="007276DC">
      <w:pPr>
        <w:ind w:left="2160" w:hanging="720"/>
      </w:pPr>
      <w:r w:rsidRPr="00B9562B">
        <w:t>1)</w:t>
      </w:r>
      <w:r w:rsidRPr="00B9562B">
        <w:tab/>
        <w:t xml:space="preserve">Projected costs of providing the advanced telecommunications services required by Section 13-517(a) of the Act for those exchanges, territories, or customers for which a waiver is requested; </w:t>
      </w:r>
    </w:p>
    <w:p w:rsidR="00B40BEB" w:rsidRDefault="00B40BEB" w:rsidP="007276DC">
      <w:pPr>
        <w:ind w:left="2160" w:hanging="720"/>
      </w:pPr>
    </w:p>
    <w:p w:rsidR="00B9562B" w:rsidRPr="00B9562B" w:rsidRDefault="00B9562B" w:rsidP="007276DC">
      <w:pPr>
        <w:ind w:left="2160" w:hanging="720"/>
      </w:pPr>
      <w:r w:rsidRPr="00B9562B">
        <w:t>2)</w:t>
      </w:r>
      <w:r w:rsidRPr="00B9562B">
        <w:tab/>
        <w:t>Projected revenues associated with provision of the advanced telecommunications services required by Section 13-517(a) of the Act for those exchanges, territories, or customers for which a waiver is requested;</w:t>
      </w:r>
    </w:p>
    <w:p w:rsidR="00B40BEB" w:rsidRDefault="00B40BEB" w:rsidP="007276DC">
      <w:pPr>
        <w:ind w:left="2160" w:hanging="720"/>
      </w:pPr>
    </w:p>
    <w:p w:rsidR="00B9562B" w:rsidRPr="00B9562B" w:rsidRDefault="00B9562B" w:rsidP="007276DC">
      <w:pPr>
        <w:ind w:left="2160" w:hanging="720"/>
      </w:pPr>
      <w:r w:rsidRPr="00B9562B">
        <w:t>3)</w:t>
      </w:r>
      <w:r w:rsidRPr="00B9562B">
        <w:tab/>
        <w:t>Pro-forma financial statements both with the effects of full compliance with Section 13-517(a) of the Act and with the effects of the requested partial waiver of the requirements of Section 13-517(a) of the Act; and</w:t>
      </w:r>
    </w:p>
    <w:p w:rsidR="00B40BEB" w:rsidRDefault="00B40BEB" w:rsidP="007276DC">
      <w:pPr>
        <w:ind w:left="2160" w:hanging="720"/>
      </w:pPr>
    </w:p>
    <w:p w:rsidR="00B9562B" w:rsidRPr="00B9562B" w:rsidRDefault="00B9562B" w:rsidP="007276DC">
      <w:pPr>
        <w:ind w:left="2160" w:hanging="720"/>
        <w:rPr>
          <w:spacing w:val="-3"/>
        </w:rPr>
      </w:pPr>
      <w:r w:rsidRPr="00B9562B">
        <w:t>4)</w:t>
      </w:r>
      <w:r w:rsidRPr="00B9562B">
        <w:tab/>
        <w:t>T</w:t>
      </w:r>
      <w:r w:rsidRPr="00B9562B">
        <w:rPr>
          <w:spacing w:val="-3"/>
        </w:rPr>
        <w:t>he principal assumptions used in preparing the information required by subsections (d)(1)-(3).</w:t>
      </w:r>
    </w:p>
    <w:p w:rsidR="00B40BEB" w:rsidRDefault="00B40BEB" w:rsidP="007276DC">
      <w:pPr>
        <w:ind w:left="1440" w:hanging="720"/>
      </w:pPr>
    </w:p>
    <w:p w:rsidR="00B9562B" w:rsidRPr="00B9562B" w:rsidRDefault="00B9562B" w:rsidP="007276DC">
      <w:pPr>
        <w:ind w:left="1440" w:hanging="720"/>
      </w:pPr>
      <w:r w:rsidRPr="00B9562B">
        <w:t>e)</w:t>
      </w:r>
      <w:r w:rsidRPr="00B9562B">
        <w:tab/>
        <w:t>Applicants requesting a full or partial waiver of requirements of Section 13-517(a) of the Act pursuant to the terms of Section 13-517(b)(1)(C) of the Act [220 ILCS 5/13-517(b)(1)(C)] shall provide, in addition to the information required by subsection (b), a description of any technical factors that prevent advanced ser</w:t>
      </w:r>
      <w:r w:rsidRPr="00B9562B">
        <w:softHyphen/>
        <w:t>vices from being deployed. This description shall include, but not be limited to, a description and technical analysis of outside plant facilities and central office equipment.</w:t>
      </w:r>
    </w:p>
    <w:sectPr w:rsidR="00B9562B" w:rsidRPr="00B9562B" w:rsidSect="00445A29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4D43">
      <w:r>
        <w:separator/>
      </w:r>
    </w:p>
  </w:endnote>
  <w:endnote w:type="continuationSeparator" w:id="0">
    <w:p w:rsidR="00000000" w:rsidRDefault="0080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4D43">
      <w:r>
        <w:separator/>
      </w:r>
    </w:p>
  </w:footnote>
  <w:footnote w:type="continuationSeparator" w:id="0">
    <w:p w:rsidR="00000000" w:rsidRDefault="0080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3D99"/>
    <w:rsid w:val="0010517C"/>
    <w:rsid w:val="00195E31"/>
    <w:rsid w:val="001C7D95"/>
    <w:rsid w:val="001E3074"/>
    <w:rsid w:val="00213CFE"/>
    <w:rsid w:val="00225354"/>
    <w:rsid w:val="002524EC"/>
    <w:rsid w:val="002568D2"/>
    <w:rsid w:val="002A643F"/>
    <w:rsid w:val="00337CEB"/>
    <w:rsid w:val="00367A2E"/>
    <w:rsid w:val="003F3A28"/>
    <w:rsid w:val="003F5FD7"/>
    <w:rsid w:val="00431CFE"/>
    <w:rsid w:val="00440A56"/>
    <w:rsid w:val="00445A29"/>
    <w:rsid w:val="004D1DEB"/>
    <w:rsid w:val="004D73D3"/>
    <w:rsid w:val="005001C5"/>
    <w:rsid w:val="0052308E"/>
    <w:rsid w:val="00530BE1"/>
    <w:rsid w:val="00542E97"/>
    <w:rsid w:val="0056157E"/>
    <w:rsid w:val="0056501E"/>
    <w:rsid w:val="006A2114"/>
    <w:rsid w:val="006E0D09"/>
    <w:rsid w:val="007276DC"/>
    <w:rsid w:val="0074655F"/>
    <w:rsid w:val="00780733"/>
    <w:rsid w:val="007958FC"/>
    <w:rsid w:val="00804D43"/>
    <w:rsid w:val="008271B1"/>
    <w:rsid w:val="00837F88"/>
    <w:rsid w:val="0084781C"/>
    <w:rsid w:val="00935A8C"/>
    <w:rsid w:val="00973973"/>
    <w:rsid w:val="0098276C"/>
    <w:rsid w:val="009A1449"/>
    <w:rsid w:val="00A2265D"/>
    <w:rsid w:val="00A57CD5"/>
    <w:rsid w:val="00A600AA"/>
    <w:rsid w:val="00AE5547"/>
    <w:rsid w:val="00B35D67"/>
    <w:rsid w:val="00B40BEB"/>
    <w:rsid w:val="00B43947"/>
    <w:rsid w:val="00B516F7"/>
    <w:rsid w:val="00B71177"/>
    <w:rsid w:val="00B9562B"/>
    <w:rsid w:val="00C4537A"/>
    <w:rsid w:val="00CC13F9"/>
    <w:rsid w:val="00CD3723"/>
    <w:rsid w:val="00D55B37"/>
    <w:rsid w:val="00D93C67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