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F9" w:rsidRDefault="00345DF9" w:rsidP="00345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DF9" w:rsidRDefault="00345DF9" w:rsidP="00345D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730.405  Call Data Records</w:t>
      </w:r>
      <w:r>
        <w:t xml:space="preserve"> </w:t>
      </w:r>
    </w:p>
    <w:p w:rsidR="00345DF9" w:rsidRDefault="00345DF9" w:rsidP="00345DF9">
      <w:pPr>
        <w:widowControl w:val="0"/>
        <w:autoSpaceDE w:val="0"/>
        <w:autoSpaceDN w:val="0"/>
        <w:adjustRightInd w:val="0"/>
      </w:pPr>
    </w:p>
    <w:p w:rsidR="00345DF9" w:rsidRDefault="00345DF9" w:rsidP="00345DF9">
      <w:pPr>
        <w:widowControl w:val="0"/>
        <w:autoSpaceDE w:val="0"/>
        <w:autoSpaceDN w:val="0"/>
        <w:adjustRightInd w:val="0"/>
      </w:pPr>
      <w:r>
        <w:t xml:space="preserve">Recording devices, when used in connection with telecommunications service to collect call data from which the customer's bills are prepared, shall show: </w:t>
      </w:r>
    </w:p>
    <w:p w:rsidR="00A03294" w:rsidRDefault="00A03294" w:rsidP="00345DF9">
      <w:pPr>
        <w:widowControl w:val="0"/>
        <w:autoSpaceDE w:val="0"/>
        <w:autoSpaceDN w:val="0"/>
        <w:adjustRightInd w:val="0"/>
      </w:pPr>
    </w:p>
    <w:p w:rsidR="00345DF9" w:rsidRDefault="00345DF9" w:rsidP="00345D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Called customer's telephone number; </w:t>
      </w:r>
    </w:p>
    <w:p w:rsidR="00A03294" w:rsidRDefault="00A03294" w:rsidP="00345DF9">
      <w:pPr>
        <w:widowControl w:val="0"/>
        <w:autoSpaceDE w:val="0"/>
        <w:autoSpaceDN w:val="0"/>
        <w:adjustRightInd w:val="0"/>
        <w:ind w:left="1440" w:hanging="720"/>
      </w:pPr>
    </w:p>
    <w:p w:rsidR="00345DF9" w:rsidRDefault="00345DF9" w:rsidP="00345D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Calling customer's telephone number; </w:t>
      </w:r>
    </w:p>
    <w:p w:rsidR="00A03294" w:rsidRDefault="00A03294" w:rsidP="00345DF9">
      <w:pPr>
        <w:widowControl w:val="0"/>
        <w:autoSpaceDE w:val="0"/>
        <w:autoSpaceDN w:val="0"/>
        <w:adjustRightInd w:val="0"/>
        <w:ind w:left="1440" w:hanging="720"/>
      </w:pPr>
    </w:p>
    <w:p w:rsidR="00345DF9" w:rsidRDefault="00345DF9" w:rsidP="00345D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Date; </w:t>
      </w:r>
    </w:p>
    <w:p w:rsidR="00A03294" w:rsidRDefault="00A03294" w:rsidP="00345DF9">
      <w:pPr>
        <w:widowControl w:val="0"/>
        <w:autoSpaceDE w:val="0"/>
        <w:autoSpaceDN w:val="0"/>
        <w:adjustRightInd w:val="0"/>
        <w:ind w:left="1440" w:hanging="720"/>
      </w:pPr>
    </w:p>
    <w:p w:rsidR="00345DF9" w:rsidRDefault="00345DF9" w:rsidP="00345D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Time of day; and </w:t>
      </w:r>
    </w:p>
    <w:p w:rsidR="00A03294" w:rsidRDefault="00A03294" w:rsidP="00345DF9">
      <w:pPr>
        <w:widowControl w:val="0"/>
        <w:autoSpaceDE w:val="0"/>
        <w:autoSpaceDN w:val="0"/>
        <w:adjustRightInd w:val="0"/>
        <w:ind w:left="1440" w:hanging="720"/>
      </w:pPr>
    </w:p>
    <w:p w:rsidR="00345DF9" w:rsidRDefault="00345DF9" w:rsidP="00345DF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Duration of message. </w:t>
      </w:r>
    </w:p>
    <w:p w:rsidR="00345DF9" w:rsidRDefault="00345DF9" w:rsidP="00345DF9">
      <w:pPr>
        <w:widowControl w:val="0"/>
        <w:autoSpaceDE w:val="0"/>
        <w:autoSpaceDN w:val="0"/>
        <w:adjustRightInd w:val="0"/>
        <w:ind w:left="1440" w:hanging="720"/>
      </w:pPr>
    </w:p>
    <w:p w:rsidR="00345DF9" w:rsidRDefault="00345DF9" w:rsidP="00345D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13861, effective September 1, 2000) </w:t>
      </w:r>
    </w:p>
    <w:sectPr w:rsidR="00345DF9" w:rsidSect="00345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DF9"/>
    <w:rsid w:val="00345DF9"/>
    <w:rsid w:val="003A4A25"/>
    <w:rsid w:val="0051442C"/>
    <w:rsid w:val="005C3366"/>
    <w:rsid w:val="00A03294"/>
    <w:rsid w:val="00D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