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0A" w:rsidRDefault="0034270A" w:rsidP="003427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270A" w:rsidRDefault="0034270A" w:rsidP="0034270A">
      <w:pPr>
        <w:widowControl w:val="0"/>
        <w:autoSpaceDE w:val="0"/>
        <w:autoSpaceDN w:val="0"/>
        <w:adjustRightInd w:val="0"/>
        <w:jc w:val="center"/>
      </w:pPr>
      <w:r>
        <w:t>PART 728</w:t>
      </w:r>
    </w:p>
    <w:p w:rsidR="00C11028" w:rsidRDefault="0034270A" w:rsidP="0034270A">
      <w:pPr>
        <w:widowControl w:val="0"/>
        <w:autoSpaceDE w:val="0"/>
        <w:autoSpaceDN w:val="0"/>
        <w:adjustRightInd w:val="0"/>
        <w:jc w:val="center"/>
      </w:pPr>
      <w:r>
        <w:t xml:space="preserve">STANDARDS OF SERVICE APPLICABLE TO </w:t>
      </w:r>
    </w:p>
    <w:p w:rsidR="0034270A" w:rsidRDefault="0034270A" w:rsidP="0034270A">
      <w:pPr>
        <w:widowControl w:val="0"/>
        <w:autoSpaceDE w:val="0"/>
        <w:autoSpaceDN w:val="0"/>
        <w:adjustRightInd w:val="0"/>
        <w:jc w:val="center"/>
      </w:pPr>
      <w:r>
        <w:t>WIRELESS 9-1-1 EMERGENCY SYSTEMS</w:t>
      </w:r>
      <w:r w:rsidR="00C11028">
        <w:t xml:space="preserve"> (REPEALED)</w:t>
      </w:r>
    </w:p>
    <w:sectPr w:rsidR="0034270A" w:rsidSect="003427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70A"/>
    <w:rsid w:val="00055E2D"/>
    <w:rsid w:val="0034270A"/>
    <w:rsid w:val="004A4027"/>
    <w:rsid w:val="005C3366"/>
    <w:rsid w:val="007C4DB3"/>
    <w:rsid w:val="00C11028"/>
    <w:rsid w:val="00CC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0F1E43-5F9F-49AC-AD10-4B66BB18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728</vt:lpstr>
    </vt:vector>
  </TitlesOfParts>
  <Company>State of Illinois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728</dc:title>
  <dc:subject/>
  <dc:creator>Illinois General Assembly</dc:creator>
  <cp:keywords/>
  <dc:description/>
  <cp:lastModifiedBy>Lane, Arlene L.</cp:lastModifiedBy>
  <cp:revision>2</cp:revision>
  <dcterms:created xsi:type="dcterms:W3CDTF">2017-01-10T17:45:00Z</dcterms:created>
  <dcterms:modified xsi:type="dcterms:W3CDTF">2017-01-10T17:45:00Z</dcterms:modified>
</cp:coreProperties>
</file>