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0A9" w:rsidRDefault="00CB00A9" w:rsidP="00FC3F51">
      <w:pPr>
        <w:widowControl w:val="0"/>
        <w:overflowPunct w:val="0"/>
        <w:autoSpaceDE w:val="0"/>
        <w:autoSpaceDN w:val="0"/>
        <w:adjustRightInd w:val="0"/>
        <w:textAlignment w:val="baseline"/>
        <w:outlineLvl w:val="0"/>
        <w:rPr>
          <w:b/>
          <w:kern w:val="28"/>
        </w:rPr>
      </w:pPr>
    </w:p>
    <w:p w:rsidR="00FC3F51" w:rsidRPr="00FC3F51" w:rsidRDefault="004C027E" w:rsidP="00FC3F51">
      <w:pPr>
        <w:widowControl w:val="0"/>
        <w:overflowPunct w:val="0"/>
        <w:autoSpaceDE w:val="0"/>
        <w:autoSpaceDN w:val="0"/>
        <w:adjustRightInd w:val="0"/>
        <w:textAlignment w:val="baseline"/>
        <w:outlineLvl w:val="0"/>
        <w:rPr>
          <w:b/>
          <w:kern w:val="28"/>
        </w:rPr>
      </w:pPr>
      <w:r>
        <w:rPr>
          <w:b/>
          <w:kern w:val="28"/>
        </w:rPr>
        <w:t>Section</w:t>
      </w:r>
      <w:r w:rsidR="00FC3F51" w:rsidRPr="00FC3F51">
        <w:rPr>
          <w:b/>
          <w:kern w:val="28"/>
        </w:rPr>
        <w:t xml:space="preserve"> 725.100 </w:t>
      </w:r>
      <w:r>
        <w:rPr>
          <w:b/>
          <w:kern w:val="28"/>
        </w:rPr>
        <w:t xml:space="preserve"> </w:t>
      </w:r>
      <w:r w:rsidR="00FC3F51" w:rsidRPr="00FC3F51">
        <w:rPr>
          <w:b/>
          <w:kern w:val="28"/>
        </w:rPr>
        <w:t>Application of Part</w:t>
      </w:r>
    </w:p>
    <w:p w:rsidR="00D56EB4" w:rsidRDefault="00D56EB4" w:rsidP="00FC3F51">
      <w:pPr>
        <w:tabs>
          <w:tab w:val="left" w:pos="-720"/>
        </w:tabs>
        <w:overflowPunct w:val="0"/>
        <w:autoSpaceDE w:val="0"/>
        <w:autoSpaceDN w:val="0"/>
        <w:adjustRightInd w:val="0"/>
        <w:textAlignment w:val="baseline"/>
        <w:rPr>
          <w:szCs w:val="20"/>
        </w:rPr>
      </w:pPr>
    </w:p>
    <w:p w:rsidR="00FC3F51" w:rsidRDefault="00FC3F51" w:rsidP="00FC3F51">
      <w:pPr>
        <w:tabs>
          <w:tab w:val="left" w:pos="-720"/>
        </w:tabs>
        <w:overflowPunct w:val="0"/>
        <w:autoSpaceDE w:val="0"/>
        <w:autoSpaceDN w:val="0"/>
        <w:adjustRightInd w:val="0"/>
        <w:textAlignment w:val="baseline"/>
        <w:rPr>
          <w:szCs w:val="20"/>
        </w:rPr>
      </w:pPr>
      <w:r w:rsidRPr="00FC3F51">
        <w:rPr>
          <w:szCs w:val="20"/>
        </w:rPr>
        <w:t>This Part shall apply to all 9-1-1 system providers</w:t>
      </w:r>
      <w:r w:rsidR="00D911B4">
        <w:rPr>
          <w:szCs w:val="20"/>
        </w:rPr>
        <w:t xml:space="preserve"> and</w:t>
      </w:r>
      <w:r w:rsidRPr="00FC3F51">
        <w:rPr>
          <w:szCs w:val="20"/>
        </w:rPr>
        <w:t xml:space="preserve"> telecommunication</w:t>
      </w:r>
      <w:r w:rsidR="00D911B4">
        <w:rPr>
          <w:szCs w:val="20"/>
        </w:rPr>
        <w:t>s</w:t>
      </w:r>
      <w:r w:rsidRPr="00FC3F51">
        <w:rPr>
          <w:szCs w:val="20"/>
        </w:rPr>
        <w:t xml:space="preserve"> carriers in the State of Illinois except to the extent of any exemptions conferred by law. This Part does not apply to a cellular or other mobile communication carrier as defined in Section 10 of the Wireless Emergency Telephone Safety Act [50 ILCS 751/10].</w:t>
      </w:r>
    </w:p>
    <w:p w:rsidR="00D56EB4" w:rsidRDefault="00D56EB4" w:rsidP="00FC3F51">
      <w:pPr>
        <w:tabs>
          <w:tab w:val="left" w:pos="-720"/>
        </w:tabs>
        <w:overflowPunct w:val="0"/>
        <w:autoSpaceDE w:val="0"/>
        <w:autoSpaceDN w:val="0"/>
        <w:adjustRightInd w:val="0"/>
        <w:textAlignment w:val="baseline"/>
        <w:rPr>
          <w:szCs w:val="20"/>
        </w:rPr>
      </w:pPr>
    </w:p>
    <w:p w:rsidR="00D56EB4" w:rsidRPr="00FC3F51" w:rsidRDefault="00E96D42" w:rsidP="00D56EB4">
      <w:pPr>
        <w:tabs>
          <w:tab w:val="left" w:pos="-720"/>
        </w:tabs>
        <w:overflowPunct w:val="0"/>
        <w:autoSpaceDE w:val="0"/>
        <w:autoSpaceDN w:val="0"/>
        <w:adjustRightInd w:val="0"/>
        <w:ind w:left="720"/>
        <w:textAlignment w:val="baseline"/>
        <w:rPr>
          <w:szCs w:val="20"/>
        </w:rPr>
      </w:pPr>
      <w:r w:rsidRPr="00E96D42">
        <w:rPr>
          <w:szCs w:val="20"/>
        </w:rPr>
        <w:t xml:space="preserve">(Source:  Amended at 40 Ill. Reg. </w:t>
      </w:r>
      <w:r w:rsidR="00D25BC7">
        <w:rPr>
          <w:szCs w:val="20"/>
        </w:rPr>
        <w:t>8170</w:t>
      </w:r>
      <w:r w:rsidRPr="00E96D42">
        <w:rPr>
          <w:szCs w:val="20"/>
        </w:rPr>
        <w:t xml:space="preserve">, effective </w:t>
      </w:r>
      <w:bookmarkStart w:id="0" w:name="_GoBack"/>
      <w:r w:rsidR="00D25BC7">
        <w:rPr>
          <w:szCs w:val="20"/>
        </w:rPr>
        <w:t>May 25, 2016</w:t>
      </w:r>
      <w:bookmarkEnd w:id="0"/>
      <w:r w:rsidRPr="00E96D42">
        <w:rPr>
          <w:szCs w:val="20"/>
        </w:rPr>
        <w:t>)</w:t>
      </w:r>
    </w:p>
    <w:sectPr w:rsidR="00D56EB4" w:rsidRPr="00FC3F5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3F51" w:rsidRDefault="00FC3F51">
      <w:r>
        <w:separator/>
      </w:r>
    </w:p>
  </w:endnote>
  <w:endnote w:type="continuationSeparator" w:id="0">
    <w:p w:rsidR="00FC3F51" w:rsidRDefault="00FC3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3F51" w:rsidRDefault="00FC3F51">
      <w:r>
        <w:separator/>
      </w:r>
    </w:p>
  </w:footnote>
  <w:footnote w:type="continuationSeparator" w:id="0">
    <w:p w:rsidR="00FC3F51" w:rsidRDefault="00FC3F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F51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027E"/>
    <w:rsid w:val="004D11E7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478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36B8F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0A9"/>
    <w:rsid w:val="00CB065C"/>
    <w:rsid w:val="00CB1C46"/>
    <w:rsid w:val="00CB3DC9"/>
    <w:rsid w:val="00CB5286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5BC7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56EB4"/>
    <w:rsid w:val="00D64B08"/>
    <w:rsid w:val="00D70D8F"/>
    <w:rsid w:val="00D76B84"/>
    <w:rsid w:val="00D77DCF"/>
    <w:rsid w:val="00D876AB"/>
    <w:rsid w:val="00D87E2A"/>
    <w:rsid w:val="00D90457"/>
    <w:rsid w:val="00D911B4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96D42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3F51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14F1632-7295-4291-8703-0166CDFD2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8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372</Characters>
  <Application>Microsoft Office Word</Application>
  <DocSecurity>0</DocSecurity>
  <Lines>3</Lines>
  <Paragraphs>1</Paragraphs>
  <ScaleCrop>false</ScaleCrop>
  <Company>Illinois General Assembly</Company>
  <LinksUpToDate>false</LinksUpToDate>
  <CharactersWithSpaces>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Lane, Arlene L.</cp:lastModifiedBy>
  <cp:revision>3</cp:revision>
  <dcterms:created xsi:type="dcterms:W3CDTF">2016-06-02T14:41:00Z</dcterms:created>
  <dcterms:modified xsi:type="dcterms:W3CDTF">2016-06-09T15:50:00Z</dcterms:modified>
</cp:coreProperties>
</file>