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6E" w:rsidRDefault="00F83C6E" w:rsidP="00F83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C6E" w:rsidRDefault="00F83C6E" w:rsidP="00F83C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712.355  Relative Regulated/Nonregulated Revenues</w:t>
      </w:r>
      <w:r>
        <w:t xml:space="preserve"> </w:t>
      </w:r>
    </w:p>
    <w:p w:rsidR="00F83C6E" w:rsidRDefault="00F83C6E" w:rsidP="00F83C6E">
      <w:pPr>
        <w:widowControl w:val="0"/>
        <w:autoSpaceDE w:val="0"/>
        <w:autoSpaceDN w:val="0"/>
        <w:adjustRightInd w:val="0"/>
      </w:pPr>
    </w:p>
    <w:p w:rsidR="00F83C6E" w:rsidRDefault="00F83C6E" w:rsidP="00F83C6E">
      <w:pPr>
        <w:widowControl w:val="0"/>
        <w:autoSpaceDE w:val="0"/>
        <w:autoSpaceDN w:val="0"/>
        <w:adjustRightInd w:val="0"/>
      </w:pPr>
      <w:r>
        <w:t xml:space="preserve">One cost pool specified in this Part reflects the gross receipt taxes paid by each company.  The appropriate apportionment measure for the Gross Receipts cost pool in Account </w:t>
      </w:r>
      <w:r w:rsidR="00203F14">
        <w:t>7200</w:t>
      </w:r>
      <w:r>
        <w:t xml:space="preserve"> Operating Taxes is relative to the nature of the revenue on which the tax or fee is applied. </w:t>
      </w:r>
    </w:p>
    <w:p w:rsidR="00203F14" w:rsidRDefault="00203F14">
      <w:pPr>
        <w:pStyle w:val="JCARSourceNote"/>
        <w:ind w:firstLine="720"/>
      </w:pPr>
    </w:p>
    <w:p w:rsidR="00203F14" w:rsidRPr="00D55B37" w:rsidRDefault="00203F1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323E2A">
        <w:t>12489</w:t>
      </w:r>
      <w:r w:rsidRPr="00D55B37">
        <w:t xml:space="preserve">, effective </w:t>
      </w:r>
      <w:r w:rsidR="00323E2A">
        <w:t>August 1, 2003</w:t>
      </w:r>
      <w:r w:rsidRPr="00D55B37">
        <w:t>)</w:t>
      </w:r>
    </w:p>
    <w:sectPr w:rsidR="00203F14" w:rsidRPr="00D55B37" w:rsidSect="00F83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C6E"/>
    <w:rsid w:val="000A1EF3"/>
    <w:rsid w:val="000F34BF"/>
    <w:rsid w:val="00200EFB"/>
    <w:rsid w:val="00203F14"/>
    <w:rsid w:val="00323E2A"/>
    <w:rsid w:val="004C1368"/>
    <w:rsid w:val="005C3366"/>
    <w:rsid w:val="00AC49E6"/>
    <w:rsid w:val="00F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3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