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A4D" w:rsidRDefault="00324A4D" w:rsidP="00324A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4A4D" w:rsidRDefault="00324A4D" w:rsidP="00324A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650.371  Retirement Unit Account 371 Pumping Equipment</w:t>
      </w:r>
      <w:r>
        <w:t xml:space="preserve"> </w:t>
      </w:r>
    </w:p>
    <w:p w:rsidR="00324A4D" w:rsidRDefault="00324A4D" w:rsidP="00324A4D">
      <w:pPr>
        <w:widowControl w:val="0"/>
        <w:autoSpaceDE w:val="0"/>
        <w:autoSpaceDN w:val="0"/>
        <w:adjustRightInd w:val="0"/>
      </w:pPr>
    </w:p>
    <w:p w:rsidR="00324A4D" w:rsidRDefault="00324A4D" w:rsidP="00324A4D">
      <w:pPr>
        <w:widowControl w:val="0"/>
        <w:autoSpaceDE w:val="0"/>
        <w:autoSpaceDN w:val="0"/>
        <w:adjustRightInd w:val="0"/>
      </w:pPr>
      <w:r>
        <w:t xml:space="preserve">Items </w:t>
      </w:r>
    </w:p>
    <w:p w:rsidR="00D164CF" w:rsidRDefault="00D164CF" w:rsidP="00324A4D">
      <w:pPr>
        <w:widowControl w:val="0"/>
        <w:autoSpaceDE w:val="0"/>
        <w:autoSpaceDN w:val="0"/>
        <w:adjustRightInd w:val="0"/>
      </w:pP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Auxiliary equipment for motors and pumps such as oiling systems, cooling systems, condensers, etc. </w:t>
      </w: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Electric power lines and switching </w:t>
      </w: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Foundations, frames, and bed plates </w:t>
      </w: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Hoist units </w:t>
      </w: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Motors or engines </w:t>
      </w: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Pumps, including settings, gearing, shafting and belting </w:t>
      </w:r>
    </w:p>
    <w:p w:rsidR="00324A4D" w:rsidRDefault="00324A4D" w:rsidP="00CB41E2">
      <w:pPr>
        <w:widowControl w:val="0"/>
        <w:autoSpaceDE w:val="0"/>
        <w:autoSpaceDN w:val="0"/>
        <w:adjustRightInd w:val="0"/>
        <w:ind w:left="1026" w:hanging="285"/>
      </w:pPr>
      <w:r>
        <w:t xml:space="preserve">Sewage piping within station, including valves </w:t>
      </w:r>
    </w:p>
    <w:sectPr w:rsidR="00324A4D" w:rsidSect="00324A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A4D"/>
    <w:rsid w:val="0024170B"/>
    <w:rsid w:val="002935E3"/>
    <w:rsid w:val="00324A4D"/>
    <w:rsid w:val="004E7F01"/>
    <w:rsid w:val="005C3366"/>
    <w:rsid w:val="00CB41E2"/>
    <w:rsid w:val="00D1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