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D3" w:rsidRDefault="00840ED3" w:rsidP="00840E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ED3" w:rsidRDefault="00840ED3" w:rsidP="00840E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650.361  Retirement Unit Account 361 Collection Sewers </w:t>
      </w:r>
      <w:r w:rsidR="00F91F40">
        <w:rPr>
          <w:b/>
          <w:bCs/>
        </w:rPr>
        <w:t xml:space="preserve">– </w:t>
      </w:r>
      <w:r>
        <w:rPr>
          <w:b/>
          <w:bCs/>
        </w:rPr>
        <w:t>Gravity</w:t>
      </w:r>
      <w:r>
        <w:t xml:space="preserve"> </w:t>
      </w:r>
    </w:p>
    <w:p w:rsidR="00840ED3" w:rsidRDefault="00840ED3" w:rsidP="00840ED3">
      <w:pPr>
        <w:widowControl w:val="0"/>
        <w:autoSpaceDE w:val="0"/>
        <w:autoSpaceDN w:val="0"/>
        <w:adjustRightInd w:val="0"/>
      </w:pPr>
    </w:p>
    <w:p w:rsidR="00840ED3" w:rsidRDefault="00840ED3" w:rsidP="00840E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F91F40" w:rsidRDefault="00F91F40" w:rsidP="00840ED3">
      <w:pPr>
        <w:widowControl w:val="0"/>
        <w:autoSpaceDE w:val="0"/>
        <w:autoSpaceDN w:val="0"/>
        <w:adjustRightInd w:val="0"/>
        <w:ind w:left="1440" w:hanging="720"/>
      </w:pPr>
    </w:p>
    <w:p w:rsidR="00840ED3" w:rsidRDefault="00840ED3" w:rsidP="00840ED3">
      <w:pPr>
        <w:widowControl w:val="0"/>
        <w:autoSpaceDE w:val="0"/>
        <w:autoSpaceDN w:val="0"/>
        <w:adjustRightInd w:val="0"/>
        <w:ind w:left="2880" w:hanging="720"/>
      </w:pPr>
      <w:r>
        <w:t xml:space="preserve">All gravity collecting sewer </w:t>
      </w:r>
    </w:p>
    <w:p w:rsidR="00840ED3" w:rsidRDefault="00840ED3" w:rsidP="00840ED3">
      <w:pPr>
        <w:widowControl w:val="0"/>
        <w:autoSpaceDE w:val="0"/>
        <w:autoSpaceDN w:val="0"/>
        <w:adjustRightInd w:val="0"/>
        <w:ind w:left="2880" w:hanging="720"/>
      </w:pPr>
      <w:r>
        <w:t xml:space="preserve">Branch </w:t>
      </w:r>
    </w:p>
    <w:p w:rsidR="00840ED3" w:rsidRDefault="00840ED3" w:rsidP="00840ED3">
      <w:pPr>
        <w:widowControl w:val="0"/>
        <w:autoSpaceDE w:val="0"/>
        <w:autoSpaceDN w:val="0"/>
        <w:adjustRightInd w:val="0"/>
        <w:ind w:left="2880" w:hanging="720"/>
      </w:pPr>
      <w:r>
        <w:t xml:space="preserve">Interceptor </w:t>
      </w:r>
    </w:p>
    <w:p w:rsidR="00840ED3" w:rsidRDefault="00840ED3" w:rsidP="00840ED3">
      <w:pPr>
        <w:widowControl w:val="0"/>
        <w:autoSpaceDE w:val="0"/>
        <w:autoSpaceDN w:val="0"/>
        <w:adjustRightInd w:val="0"/>
        <w:ind w:left="2880" w:hanging="720"/>
      </w:pPr>
      <w:proofErr w:type="spellStart"/>
      <w:r>
        <w:t>Lampholes</w:t>
      </w:r>
      <w:proofErr w:type="spellEnd"/>
      <w:r>
        <w:t xml:space="preserve"> </w:t>
      </w:r>
    </w:p>
    <w:p w:rsidR="00840ED3" w:rsidRDefault="00840ED3" w:rsidP="00840ED3">
      <w:pPr>
        <w:widowControl w:val="0"/>
        <w:autoSpaceDE w:val="0"/>
        <w:autoSpaceDN w:val="0"/>
        <w:adjustRightInd w:val="0"/>
        <w:ind w:left="2880" w:hanging="720"/>
      </w:pPr>
      <w:r>
        <w:t xml:space="preserve">Lateral including service wye </w:t>
      </w:r>
    </w:p>
    <w:p w:rsidR="00840ED3" w:rsidRDefault="00840ED3" w:rsidP="00840ED3">
      <w:pPr>
        <w:widowControl w:val="0"/>
        <w:autoSpaceDE w:val="0"/>
        <w:autoSpaceDN w:val="0"/>
        <w:adjustRightInd w:val="0"/>
        <w:ind w:left="2880" w:hanging="720"/>
      </w:pPr>
      <w:r>
        <w:t xml:space="preserve">Manholes </w:t>
      </w:r>
    </w:p>
    <w:p w:rsidR="00840ED3" w:rsidRDefault="00840ED3" w:rsidP="00840ED3">
      <w:pPr>
        <w:widowControl w:val="0"/>
        <w:autoSpaceDE w:val="0"/>
        <w:autoSpaceDN w:val="0"/>
        <w:adjustRightInd w:val="0"/>
        <w:ind w:left="2880" w:hanging="720"/>
      </w:pPr>
      <w:r>
        <w:t xml:space="preserve">Trunk </w:t>
      </w:r>
    </w:p>
    <w:p w:rsidR="00F91F40" w:rsidRDefault="00F91F40" w:rsidP="00840ED3">
      <w:pPr>
        <w:widowControl w:val="0"/>
        <w:autoSpaceDE w:val="0"/>
        <w:autoSpaceDN w:val="0"/>
        <w:adjustRightInd w:val="0"/>
        <w:ind w:left="2880" w:hanging="720"/>
      </w:pPr>
    </w:p>
    <w:p w:rsidR="00840ED3" w:rsidRDefault="00840ED3" w:rsidP="00840E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Manholes shall be included as a separate unit of property. </w:t>
      </w:r>
    </w:p>
    <w:sectPr w:rsidR="00840ED3" w:rsidSect="00840E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ED3"/>
    <w:rsid w:val="005C3366"/>
    <w:rsid w:val="00684D29"/>
    <w:rsid w:val="00840ED3"/>
    <w:rsid w:val="00C730E9"/>
    <w:rsid w:val="00F17194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