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F6" w:rsidRDefault="00251FF6" w:rsidP="00251F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FF6" w:rsidRDefault="00251FF6" w:rsidP="00251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605.4030  Account 403</w:t>
      </w:r>
      <w:r>
        <w:t xml:space="preserve"> </w:t>
      </w:r>
    </w:p>
    <w:p w:rsidR="00251FF6" w:rsidRDefault="00251FF6" w:rsidP="00251FF6">
      <w:pPr>
        <w:widowControl w:val="0"/>
        <w:autoSpaceDE w:val="0"/>
        <w:autoSpaceDN w:val="0"/>
        <w:adjustRightInd w:val="0"/>
      </w:pPr>
    </w:p>
    <w:p w:rsidR="00251FF6" w:rsidRDefault="00251FF6" w:rsidP="00251FF6">
      <w:pPr>
        <w:widowControl w:val="0"/>
        <w:autoSpaceDE w:val="0"/>
        <w:autoSpaceDN w:val="0"/>
        <w:adjustRightInd w:val="0"/>
      </w:pPr>
      <w:r>
        <w:t xml:space="preserve">In Paragraph A of Account 403, "Depreciation Expense," delete the second sentence. </w:t>
      </w:r>
    </w:p>
    <w:sectPr w:rsidR="00251FF6" w:rsidSect="00251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FF6"/>
    <w:rsid w:val="00200086"/>
    <w:rsid w:val="00251FF6"/>
    <w:rsid w:val="005C3366"/>
    <w:rsid w:val="00970C00"/>
    <w:rsid w:val="00E0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