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6FD" w:rsidRDefault="00CC06FD" w:rsidP="00CC06F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C06FD" w:rsidRDefault="00CC06FD" w:rsidP="00CC06FD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605.346  Retirement Unit Account 346 Communication Equipment</w:t>
      </w:r>
      <w:r>
        <w:t xml:space="preserve"> </w:t>
      </w:r>
    </w:p>
    <w:p w:rsidR="00CC06FD" w:rsidRDefault="00CC06FD" w:rsidP="00CC06FD">
      <w:pPr>
        <w:widowControl w:val="0"/>
        <w:autoSpaceDE w:val="0"/>
        <w:autoSpaceDN w:val="0"/>
        <w:adjustRightInd w:val="0"/>
      </w:pPr>
    </w:p>
    <w:p w:rsidR="00CC06FD" w:rsidRDefault="00CC06FD" w:rsidP="00CC06F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Each principal item of equipment such as: </w:t>
      </w:r>
    </w:p>
    <w:p w:rsidR="00C65711" w:rsidRDefault="00C65711" w:rsidP="00CC06FD">
      <w:pPr>
        <w:widowControl w:val="0"/>
        <w:autoSpaceDE w:val="0"/>
        <w:autoSpaceDN w:val="0"/>
        <w:adjustRightInd w:val="0"/>
        <w:ind w:left="1440" w:hanging="720"/>
      </w:pPr>
    </w:p>
    <w:p w:rsidR="00CC06FD" w:rsidRDefault="00CC06FD" w:rsidP="00CC06FD">
      <w:pPr>
        <w:widowControl w:val="0"/>
        <w:autoSpaceDE w:val="0"/>
        <w:autoSpaceDN w:val="0"/>
        <w:adjustRightInd w:val="0"/>
        <w:ind w:left="2880" w:hanging="720"/>
      </w:pPr>
      <w:r>
        <w:t xml:space="preserve">Antenna </w:t>
      </w:r>
    </w:p>
    <w:p w:rsidR="00CC06FD" w:rsidRDefault="00CC06FD" w:rsidP="00CC06FD">
      <w:pPr>
        <w:widowControl w:val="0"/>
        <w:autoSpaceDE w:val="0"/>
        <w:autoSpaceDN w:val="0"/>
        <w:adjustRightInd w:val="0"/>
        <w:ind w:left="2880" w:hanging="720"/>
      </w:pPr>
      <w:r>
        <w:t xml:space="preserve">Booth </w:t>
      </w:r>
    </w:p>
    <w:p w:rsidR="00CC06FD" w:rsidRDefault="00CC06FD" w:rsidP="00CC06FD">
      <w:pPr>
        <w:widowControl w:val="0"/>
        <w:autoSpaceDE w:val="0"/>
        <w:autoSpaceDN w:val="0"/>
        <w:adjustRightInd w:val="0"/>
        <w:ind w:left="2880" w:hanging="720"/>
      </w:pPr>
      <w:r>
        <w:t xml:space="preserve">Inter-communicating telephone system </w:t>
      </w:r>
    </w:p>
    <w:p w:rsidR="00CC06FD" w:rsidRDefault="00CC06FD" w:rsidP="00CC06FD">
      <w:pPr>
        <w:widowControl w:val="0"/>
        <w:autoSpaceDE w:val="0"/>
        <w:autoSpaceDN w:val="0"/>
        <w:adjustRightInd w:val="0"/>
        <w:ind w:left="2880" w:hanging="720"/>
      </w:pPr>
      <w:r>
        <w:t xml:space="preserve">Motor generator set </w:t>
      </w:r>
    </w:p>
    <w:p w:rsidR="00CC06FD" w:rsidRDefault="00CC06FD" w:rsidP="00CC06FD">
      <w:pPr>
        <w:widowControl w:val="0"/>
        <w:autoSpaceDE w:val="0"/>
        <w:autoSpaceDN w:val="0"/>
        <w:adjustRightInd w:val="0"/>
        <w:ind w:left="2880" w:hanging="720"/>
      </w:pPr>
      <w:r>
        <w:t xml:space="preserve">Poles and fixtures used wholly for communication use </w:t>
      </w:r>
    </w:p>
    <w:p w:rsidR="00CC06FD" w:rsidRDefault="00CC06FD" w:rsidP="00CC06FD">
      <w:pPr>
        <w:widowControl w:val="0"/>
        <w:autoSpaceDE w:val="0"/>
        <w:autoSpaceDN w:val="0"/>
        <w:adjustRightInd w:val="0"/>
        <w:ind w:left="2880" w:hanging="720"/>
      </w:pPr>
      <w:r>
        <w:t xml:space="preserve">Radio receiver </w:t>
      </w:r>
    </w:p>
    <w:p w:rsidR="00CC06FD" w:rsidRDefault="00CC06FD" w:rsidP="00CC06FD">
      <w:pPr>
        <w:widowControl w:val="0"/>
        <w:autoSpaceDE w:val="0"/>
        <w:autoSpaceDN w:val="0"/>
        <w:adjustRightInd w:val="0"/>
        <w:ind w:left="2880" w:hanging="720"/>
      </w:pPr>
      <w:r>
        <w:t xml:space="preserve">Radio transmitter </w:t>
      </w:r>
    </w:p>
    <w:p w:rsidR="00CC06FD" w:rsidRDefault="00CC06FD" w:rsidP="00CC06FD">
      <w:pPr>
        <w:widowControl w:val="0"/>
        <w:autoSpaceDE w:val="0"/>
        <w:autoSpaceDN w:val="0"/>
        <w:adjustRightInd w:val="0"/>
        <w:ind w:left="2880" w:hanging="720"/>
      </w:pPr>
      <w:r>
        <w:t xml:space="preserve">Remote control system </w:t>
      </w:r>
    </w:p>
    <w:p w:rsidR="00CC06FD" w:rsidRDefault="00CC06FD" w:rsidP="00CC06FD">
      <w:pPr>
        <w:widowControl w:val="0"/>
        <w:autoSpaceDE w:val="0"/>
        <w:autoSpaceDN w:val="0"/>
        <w:adjustRightInd w:val="0"/>
        <w:ind w:left="2880" w:hanging="720"/>
      </w:pPr>
      <w:r>
        <w:t xml:space="preserve">Storage battery </w:t>
      </w:r>
    </w:p>
    <w:p w:rsidR="00CC06FD" w:rsidRDefault="00CC06FD" w:rsidP="00CC06FD">
      <w:pPr>
        <w:widowControl w:val="0"/>
        <w:autoSpaceDE w:val="0"/>
        <w:autoSpaceDN w:val="0"/>
        <w:adjustRightInd w:val="0"/>
        <w:ind w:left="2880" w:hanging="720"/>
      </w:pPr>
      <w:r>
        <w:t xml:space="preserve">Switchboard </w:t>
      </w:r>
    </w:p>
    <w:p w:rsidR="00CC06FD" w:rsidRDefault="00CC06FD" w:rsidP="00CC06FD">
      <w:pPr>
        <w:widowControl w:val="0"/>
        <w:autoSpaceDE w:val="0"/>
        <w:autoSpaceDN w:val="0"/>
        <w:adjustRightInd w:val="0"/>
        <w:ind w:left="2880" w:hanging="720"/>
      </w:pPr>
      <w:r>
        <w:t xml:space="preserve">Telephone instrument </w:t>
      </w:r>
    </w:p>
    <w:p w:rsidR="00CC06FD" w:rsidRDefault="00CC06FD" w:rsidP="00CC06FD">
      <w:pPr>
        <w:widowControl w:val="0"/>
        <w:autoSpaceDE w:val="0"/>
        <w:autoSpaceDN w:val="0"/>
        <w:adjustRightInd w:val="0"/>
        <w:ind w:left="2880" w:hanging="720"/>
      </w:pPr>
      <w:r>
        <w:t xml:space="preserve">Testing instrument </w:t>
      </w:r>
    </w:p>
    <w:p w:rsidR="00C65711" w:rsidRDefault="00C65711" w:rsidP="00CC06FD">
      <w:pPr>
        <w:widowControl w:val="0"/>
        <w:autoSpaceDE w:val="0"/>
        <w:autoSpaceDN w:val="0"/>
        <w:adjustRightInd w:val="0"/>
        <w:ind w:left="2880" w:hanging="720"/>
      </w:pPr>
    </w:p>
    <w:p w:rsidR="00CC06FD" w:rsidRDefault="00CC06FD" w:rsidP="00CC06F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Include any applicable unit not specifically listed in subsection (a). </w:t>
      </w:r>
    </w:p>
    <w:sectPr w:rsidR="00CC06FD" w:rsidSect="00CC06F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06FD"/>
    <w:rsid w:val="005C3366"/>
    <w:rsid w:val="008C3BAB"/>
    <w:rsid w:val="00C65711"/>
    <w:rsid w:val="00CC06FD"/>
    <w:rsid w:val="00D93253"/>
    <w:rsid w:val="00FE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605</vt:lpstr>
    </vt:vector>
  </TitlesOfParts>
  <Company>State of Illinois</Company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605</dc:title>
  <dc:subject/>
  <dc:creator>Illinois General Assembly</dc:creator>
  <cp:keywords/>
  <dc:description/>
  <cp:lastModifiedBy>Roberts, John</cp:lastModifiedBy>
  <cp:revision>3</cp:revision>
  <dcterms:created xsi:type="dcterms:W3CDTF">2012-06-21T19:25:00Z</dcterms:created>
  <dcterms:modified xsi:type="dcterms:W3CDTF">2012-06-21T19:25:00Z</dcterms:modified>
</cp:coreProperties>
</file>