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B3" w:rsidRDefault="00931EB3" w:rsidP="00931E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EB3" w:rsidRDefault="00931EB3" w:rsidP="00931E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605.333  Retirement Unit Account 333 Services</w:t>
      </w:r>
      <w:r>
        <w:t xml:space="preserve"> </w:t>
      </w:r>
    </w:p>
    <w:p w:rsidR="00931EB3" w:rsidRDefault="00931EB3" w:rsidP="00931EB3">
      <w:pPr>
        <w:widowControl w:val="0"/>
        <w:autoSpaceDE w:val="0"/>
        <w:autoSpaceDN w:val="0"/>
        <w:adjustRightInd w:val="0"/>
      </w:pPr>
    </w:p>
    <w:p w:rsidR="00931EB3" w:rsidRDefault="00931EB3" w:rsidP="00931E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Main to curb (stub). </w:t>
      </w:r>
    </w:p>
    <w:p w:rsidR="005B7D76" w:rsidRDefault="005B7D76" w:rsidP="00931EB3">
      <w:pPr>
        <w:widowControl w:val="0"/>
        <w:autoSpaceDE w:val="0"/>
        <w:autoSpaceDN w:val="0"/>
        <w:adjustRightInd w:val="0"/>
        <w:ind w:left="1440" w:hanging="720"/>
      </w:pPr>
    </w:p>
    <w:p w:rsidR="00931EB3" w:rsidRDefault="00931EB3" w:rsidP="00931E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Length inside curb, which is carried on utility's books (extension). </w:t>
      </w:r>
    </w:p>
    <w:p w:rsidR="005B7D76" w:rsidRDefault="005B7D76" w:rsidP="00931EB3">
      <w:pPr>
        <w:widowControl w:val="0"/>
        <w:autoSpaceDE w:val="0"/>
        <w:autoSpaceDN w:val="0"/>
        <w:adjustRightInd w:val="0"/>
        <w:ind w:left="1440" w:hanging="720"/>
      </w:pPr>
    </w:p>
    <w:p w:rsidR="00931EB3" w:rsidRDefault="00931EB3" w:rsidP="00931EB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above includes pavement cut and replaced, excavation, </w:t>
      </w:r>
      <w:proofErr w:type="spellStart"/>
      <w:r>
        <w:t>tunnelling</w:t>
      </w:r>
      <w:proofErr w:type="spellEnd"/>
      <w:r>
        <w:t xml:space="preserve">, pipe and fittings, curb cock and box, tapping main as appropriate depending on location of the operation performed. </w:t>
      </w:r>
    </w:p>
    <w:sectPr w:rsidR="00931EB3" w:rsidSect="00931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EB3"/>
    <w:rsid w:val="00465D87"/>
    <w:rsid w:val="005B7D76"/>
    <w:rsid w:val="005C3366"/>
    <w:rsid w:val="007A4160"/>
    <w:rsid w:val="00931EB3"/>
    <w:rsid w:val="00AA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