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F" w:rsidRDefault="000C0C0F" w:rsidP="000C0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C0F" w:rsidRDefault="000C0C0F" w:rsidP="000C0C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605.308  Retirement Unit Account 308 Infiltration Galleries and Tunnels</w:t>
      </w:r>
      <w:r>
        <w:t xml:space="preserve"> </w:t>
      </w:r>
    </w:p>
    <w:p w:rsidR="000C0C0F" w:rsidRDefault="000C0C0F" w:rsidP="000C0C0F">
      <w:pPr>
        <w:widowControl w:val="0"/>
        <w:autoSpaceDE w:val="0"/>
        <w:autoSpaceDN w:val="0"/>
        <w:adjustRightInd w:val="0"/>
      </w:pPr>
    </w:p>
    <w:p w:rsidR="000C0C0F" w:rsidRDefault="000C0C0F" w:rsidP="000C0C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D6402B" w:rsidRDefault="00D6402B" w:rsidP="000C0C0F">
      <w:pPr>
        <w:widowControl w:val="0"/>
        <w:autoSpaceDE w:val="0"/>
        <w:autoSpaceDN w:val="0"/>
        <w:adjustRightInd w:val="0"/>
        <w:ind w:left="1440" w:hanging="720"/>
      </w:pP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Conduit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Gatehouse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Gatehouse equipment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Gate operating mechanism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Manhole or vault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Piping, any two or more continuous standard lengths, including appurtenances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Tunnel or gallery </w:t>
      </w:r>
    </w:p>
    <w:p w:rsidR="000C0C0F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 xml:space="preserve">Valve </w:t>
      </w:r>
    </w:p>
    <w:p w:rsidR="00D6402B" w:rsidRDefault="000C0C0F" w:rsidP="00D6402B">
      <w:pPr>
        <w:widowControl w:val="0"/>
        <w:autoSpaceDE w:val="0"/>
        <w:autoSpaceDN w:val="0"/>
        <w:adjustRightInd w:val="0"/>
        <w:ind w:left="2451" w:hanging="291"/>
      </w:pPr>
      <w:r>
        <w:t>Valve operating mechanism</w:t>
      </w:r>
    </w:p>
    <w:p w:rsidR="000C0C0F" w:rsidRDefault="000C0C0F" w:rsidP="000C0C0F">
      <w:pPr>
        <w:widowControl w:val="0"/>
        <w:autoSpaceDE w:val="0"/>
        <w:autoSpaceDN w:val="0"/>
        <w:adjustRightInd w:val="0"/>
        <w:ind w:left="2880" w:hanging="720"/>
      </w:pPr>
    </w:p>
    <w:p w:rsidR="000C0C0F" w:rsidRDefault="000C0C0F" w:rsidP="000C0C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0C0C0F" w:rsidSect="000C0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C0F"/>
    <w:rsid w:val="000C0C0F"/>
    <w:rsid w:val="003944E2"/>
    <w:rsid w:val="005C3366"/>
    <w:rsid w:val="00B86011"/>
    <w:rsid w:val="00D6402B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