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0A3" w:rsidRDefault="0093764C" w:rsidP="0093764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ADOPTION OF UNIFORM SYSTEM OF</w:t>
      </w:r>
    </w:p>
    <w:p w:rsidR="0093764C" w:rsidRDefault="0093764C" w:rsidP="00C160A3">
      <w:pPr>
        <w:widowControl w:val="0"/>
        <w:autoSpaceDE w:val="0"/>
        <w:autoSpaceDN w:val="0"/>
        <w:adjustRightInd w:val="0"/>
        <w:jc w:val="center"/>
      </w:pPr>
      <w:r>
        <w:t xml:space="preserve"> ACCOUNTS</w:t>
      </w:r>
      <w:r w:rsidR="00C160A3">
        <w:t xml:space="preserve"> </w:t>
      </w:r>
      <w:r>
        <w:t>BY REFERENCE</w:t>
      </w:r>
    </w:p>
    <w:p w:rsidR="0093764C" w:rsidRDefault="0093764C" w:rsidP="0093764C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605.10</w:t>
      </w:r>
      <w:r>
        <w:tab/>
        <w:t xml:space="preserve">Adoption of Uniform System of Accounts by Reference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</w:p>
    <w:p w:rsidR="00C160A3" w:rsidRDefault="0093764C" w:rsidP="0093764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B:  ADDITIONS TO AND DELETIONS FROM NARUC </w:t>
      </w:r>
    </w:p>
    <w:p w:rsidR="0093764C" w:rsidRDefault="0093764C" w:rsidP="00C160A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UNIFORM</w:t>
      </w:r>
      <w:r w:rsidR="00C160A3">
        <w:t xml:space="preserve"> </w:t>
      </w:r>
      <w:r>
        <w:t>SYSTEM OF ACCOUNTS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605.100</w:t>
      </w:r>
      <w:r>
        <w:tab/>
        <w:t xml:space="preserve">Accounting Instruction 1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605.105</w:t>
      </w:r>
      <w:r>
        <w:tab/>
        <w:t xml:space="preserve">Accounting Instruction 2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605.110</w:t>
      </w:r>
      <w:r>
        <w:tab/>
        <w:t xml:space="preserve">Accounting Instruction 13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605.115</w:t>
      </w:r>
      <w:r>
        <w:tab/>
        <w:t xml:space="preserve">Accounting Instruction 18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605.120</w:t>
      </w:r>
      <w:r>
        <w:tab/>
        <w:t xml:space="preserve">Accounting Instruction 19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605.125</w:t>
      </w:r>
      <w:r>
        <w:tab/>
        <w:t xml:space="preserve">Accounting Instruction 21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605.130</w:t>
      </w:r>
      <w:r>
        <w:tab/>
        <w:t xml:space="preserve">Accounting Instruction 22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605.135</w:t>
      </w:r>
      <w:r>
        <w:tab/>
        <w:t xml:space="preserve">Accounting Instruction 29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605.138</w:t>
      </w:r>
      <w:r>
        <w:tab/>
        <w:t xml:space="preserve">Accounting Instruction 26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605.140</w:t>
      </w:r>
      <w:r>
        <w:tab/>
        <w:t xml:space="preserve">Accounting Instruction 30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605.145</w:t>
      </w:r>
      <w:r>
        <w:tab/>
        <w:t xml:space="preserve">Accounting Instruction 32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605.150</w:t>
      </w:r>
      <w:r>
        <w:tab/>
        <w:t xml:space="preserve">Accounting Instruction 33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605.155</w:t>
      </w:r>
      <w:r>
        <w:tab/>
        <w:t xml:space="preserve">Accounting Instruction 34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605.160</w:t>
      </w:r>
      <w:r>
        <w:tab/>
        <w:t xml:space="preserve">Accounting Instruction </w:t>
      </w:r>
      <w:r w:rsidR="00C160A3">
        <w:t xml:space="preserve">– </w:t>
      </w:r>
      <w:r>
        <w:t xml:space="preserve">Example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605.165</w:t>
      </w:r>
      <w:r>
        <w:tab/>
        <w:t xml:space="preserve">Accounting Instruction 37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605.170</w:t>
      </w:r>
      <w:r>
        <w:tab/>
        <w:t xml:space="preserve">Accounting Instruction 40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605.175</w:t>
      </w:r>
      <w:r>
        <w:tab/>
        <w:t xml:space="preserve">Accounting Instruction 39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605.180</w:t>
      </w:r>
      <w:r>
        <w:tab/>
        <w:t xml:space="preserve">Plant Account Matrix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605.185</w:t>
      </w:r>
      <w:r>
        <w:tab/>
        <w:t xml:space="preserve">Expense Accounts Matrix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605.200</w:t>
      </w:r>
      <w:r>
        <w:tab/>
        <w:t xml:space="preserve">Retirement Units Generally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605.204</w:t>
      </w:r>
      <w:r>
        <w:tab/>
        <w:t xml:space="preserve">General Instructions with Respect to Structures and Equipment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605.205</w:t>
      </w:r>
      <w:r>
        <w:tab/>
        <w:t xml:space="preserve">Retirement Unit Instructions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605.206</w:t>
      </w:r>
      <w:r>
        <w:tab/>
        <w:t xml:space="preserve">List of General Retirement Units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605.210</w:t>
      </w:r>
      <w:r>
        <w:tab/>
        <w:t xml:space="preserve">Variances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605.301</w:t>
      </w:r>
      <w:r>
        <w:tab/>
        <w:t xml:space="preserve">Retirement Unit Account 301 Organization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605.302</w:t>
      </w:r>
      <w:r>
        <w:tab/>
        <w:t xml:space="preserve">Retirement Unit Account 302 Franchises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605.303</w:t>
      </w:r>
      <w:r>
        <w:tab/>
        <w:t xml:space="preserve">Retirement Unit Account 303 Land and Land Rights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605.304</w:t>
      </w:r>
      <w:r>
        <w:tab/>
        <w:t xml:space="preserve">Retirement Unit Account 304 Structures and Improvements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605.305</w:t>
      </w:r>
      <w:r>
        <w:tab/>
        <w:t xml:space="preserve">Retirement Unit Account 305 Collecting and Impounding Reservoirs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605.306</w:t>
      </w:r>
      <w:r>
        <w:tab/>
        <w:t xml:space="preserve">Retirement Unit Account 306 Lake, River and Other Intakes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605.307</w:t>
      </w:r>
      <w:r>
        <w:tab/>
        <w:t xml:space="preserve">Retirement Unit Account 307 Wells and Springs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605.308</w:t>
      </w:r>
      <w:r>
        <w:tab/>
        <w:t xml:space="preserve">Retirement Unit Account 308 Infiltration Galleries and Tunnels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605.309</w:t>
      </w:r>
      <w:r>
        <w:tab/>
        <w:t xml:space="preserve">Retirement Unit Account 309 Supply Mains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605.310</w:t>
      </w:r>
      <w:r>
        <w:tab/>
        <w:t xml:space="preserve">Retirement Unit Account 310 Power Production Equipment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605.311</w:t>
      </w:r>
      <w:r>
        <w:tab/>
        <w:t xml:space="preserve">Retirement Unit Account 311 Pumping Equipment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605.320</w:t>
      </w:r>
      <w:r>
        <w:tab/>
        <w:t xml:space="preserve">Retirement Unit Account 320 Water Treatment Equipment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605.330</w:t>
      </w:r>
      <w:r>
        <w:tab/>
        <w:t xml:space="preserve">Retirement Unit Account 330 Distribution Reservoirs and Standpipes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605.331</w:t>
      </w:r>
      <w:r>
        <w:tab/>
        <w:t xml:space="preserve">Retirement Unit Account 331 Transmission Mains and Distribution Mains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605.333</w:t>
      </w:r>
      <w:r>
        <w:tab/>
        <w:t xml:space="preserve">Retirement Unit Account 333 Services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605.334</w:t>
      </w:r>
      <w:r>
        <w:tab/>
        <w:t xml:space="preserve">Retirement Unit Account 334 Meters and Meter Installations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605.335</w:t>
      </w:r>
      <w:r>
        <w:tab/>
        <w:t xml:space="preserve">Retirement Unit Account 335 Hydrants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605.339</w:t>
      </w:r>
      <w:r>
        <w:tab/>
        <w:t xml:space="preserve">Retirement Unit Account 339 Other Plant and Miscellaneous Equipment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605.340</w:t>
      </w:r>
      <w:r>
        <w:tab/>
        <w:t xml:space="preserve">Retirement Unit Account 340 Office Furniture and Equipment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605.341</w:t>
      </w:r>
      <w:r>
        <w:tab/>
        <w:t xml:space="preserve">Retirement Unit Account 341 Transportation Equipment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605.342</w:t>
      </w:r>
      <w:r>
        <w:tab/>
        <w:t xml:space="preserve">Retirement Unit Account 342 Stores Equipment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605.343</w:t>
      </w:r>
      <w:r>
        <w:tab/>
        <w:t xml:space="preserve">Retirement Unit Account 343 Tools, Shop and Garage Equipment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605.344</w:t>
      </w:r>
      <w:r>
        <w:tab/>
        <w:t xml:space="preserve">Retirement Unit Account 344 Laboratory Equipment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605.345</w:t>
      </w:r>
      <w:r>
        <w:tab/>
        <w:t xml:space="preserve">Retirement Unit Account 345 Power Operated Equipment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605.346</w:t>
      </w:r>
      <w:r>
        <w:tab/>
        <w:t xml:space="preserve">Retirement Unit Account 346 Communication Equipment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605.347</w:t>
      </w:r>
      <w:r>
        <w:tab/>
        <w:t xml:space="preserve">Retirement Unit Account 347 Miscellaneous Equipment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605.348</w:t>
      </w:r>
      <w:r>
        <w:tab/>
        <w:t xml:space="preserve">Retirement Unit Account 348 Other Tangible Property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605.1030</w:t>
      </w:r>
      <w:r>
        <w:tab/>
        <w:t xml:space="preserve">Account 103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605.1080</w:t>
      </w:r>
      <w:r>
        <w:tab/>
        <w:t xml:space="preserve">Account 108 (Repealed)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605.1081</w:t>
      </w:r>
      <w:r>
        <w:tab/>
        <w:t xml:space="preserve">Account 108.1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605.1240</w:t>
      </w:r>
      <w:r>
        <w:tab/>
        <w:t xml:space="preserve">Account 124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605.1410</w:t>
      </w:r>
      <w:r>
        <w:tab/>
        <w:t xml:space="preserve">Account 141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605.2150</w:t>
      </w:r>
      <w:r>
        <w:tab/>
        <w:t xml:space="preserve">Account 215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605.2180</w:t>
      </w:r>
      <w:r>
        <w:tab/>
        <w:t xml:space="preserve">Account 218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605.2710</w:t>
      </w:r>
      <w:r>
        <w:tab/>
        <w:t xml:space="preserve">Account 271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605.2720</w:t>
      </w:r>
      <w:r>
        <w:tab/>
        <w:t xml:space="preserve">Account 272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605.2830</w:t>
      </w:r>
      <w:r>
        <w:tab/>
        <w:t xml:space="preserve">Account 283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605.3330</w:t>
      </w:r>
      <w:r>
        <w:tab/>
        <w:t xml:space="preserve">Account 333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605.4030</w:t>
      </w:r>
      <w:r>
        <w:tab/>
        <w:t xml:space="preserve">Account 403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605.4120</w:t>
      </w:r>
      <w:r>
        <w:tab/>
        <w:t xml:space="preserve">Account 412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605.4200</w:t>
      </w:r>
      <w:r>
        <w:tab/>
        <w:t xml:space="preserve">Account 420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605.4330</w:t>
      </w:r>
      <w:r>
        <w:tab/>
        <w:t xml:space="preserve">Account 433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605.4340</w:t>
      </w:r>
      <w:r>
        <w:tab/>
        <w:t xml:space="preserve">Account 434 </w:t>
      </w:r>
    </w:p>
    <w:p w:rsidR="0093764C" w:rsidRDefault="0093764C" w:rsidP="0093764C">
      <w:pPr>
        <w:widowControl w:val="0"/>
        <w:autoSpaceDE w:val="0"/>
        <w:autoSpaceDN w:val="0"/>
        <w:adjustRightInd w:val="0"/>
        <w:ind w:left="1440" w:hanging="1440"/>
      </w:pPr>
      <w:r>
        <w:t>605.6600</w:t>
      </w:r>
      <w:r>
        <w:tab/>
        <w:t xml:space="preserve">Account 660 </w:t>
      </w:r>
    </w:p>
    <w:p w:rsidR="00C160A3" w:rsidRDefault="00C160A3" w:rsidP="0093764C">
      <w:pPr>
        <w:widowControl w:val="0"/>
        <w:autoSpaceDE w:val="0"/>
        <w:autoSpaceDN w:val="0"/>
        <w:adjustRightInd w:val="0"/>
        <w:ind w:left="1440" w:hanging="1440"/>
      </w:pPr>
    </w:p>
    <w:p w:rsidR="0093764C" w:rsidRDefault="00E92992" w:rsidP="00E92992">
      <w:pPr>
        <w:widowControl w:val="0"/>
        <w:autoSpaceDE w:val="0"/>
        <w:autoSpaceDN w:val="0"/>
        <w:adjustRightInd w:val="0"/>
        <w:ind w:left="2850" w:hanging="2850"/>
      </w:pPr>
      <w:r>
        <w:t>605.</w:t>
      </w:r>
      <w:r w:rsidR="0093764C">
        <w:t>TABLE A</w:t>
      </w:r>
      <w:r w:rsidR="0093764C">
        <w:tab/>
        <w:t xml:space="preserve">Prescribed Plant Account Matrix </w:t>
      </w:r>
    </w:p>
    <w:p w:rsidR="0093764C" w:rsidRDefault="00E92992" w:rsidP="00E92992">
      <w:pPr>
        <w:widowControl w:val="0"/>
        <w:autoSpaceDE w:val="0"/>
        <w:autoSpaceDN w:val="0"/>
        <w:adjustRightInd w:val="0"/>
        <w:ind w:left="2850" w:hanging="2850"/>
      </w:pPr>
      <w:r>
        <w:t>605.</w:t>
      </w:r>
      <w:r w:rsidR="0093764C">
        <w:t>TABLE B</w:t>
      </w:r>
      <w:r w:rsidR="0093764C">
        <w:tab/>
        <w:t xml:space="preserve">Prescribed Expenses Accounts Matrix </w:t>
      </w:r>
    </w:p>
    <w:sectPr w:rsidR="0093764C" w:rsidSect="009376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764C"/>
    <w:rsid w:val="0093764C"/>
    <w:rsid w:val="009E2AB5"/>
    <w:rsid w:val="00C160A3"/>
    <w:rsid w:val="00CF36AA"/>
    <w:rsid w:val="00E40CAC"/>
    <w:rsid w:val="00E9299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ADOPTION OF UNIFORM SYSTEM OF</vt:lpstr>
    </vt:vector>
  </TitlesOfParts>
  <Company>State of Illinois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ADOPTION OF UNIFORM SYSTEM OF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