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6EB" w:rsidRDefault="00BE36EB" w:rsidP="00BE36E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E36EB" w:rsidRDefault="00BE36EB" w:rsidP="00BE36EB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600.260  Metered Service</w:t>
      </w:r>
      <w:r>
        <w:t xml:space="preserve"> </w:t>
      </w:r>
    </w:p>
    <w:p w:rsidR="00BE36EB" w:rsidRDefault="00BE36EB" w:rsidP="00BE36EB">
      <w:pPr>
        <w:widowControl w:val="0"/>
        <w:autoSpaceDE w:val="0"/>
        <w:autoSpaceDN w:val="0"/>
        <w:adjustRightInd w:val="0"/>
      </w:pPr>
    </w:p>
    <w:p w:rsidR="00BE36EB" w:rsidRDefault="00BE36EB" w:rsidP="00BE36EB">
      <w:pPr>
        <w:widowControl w:val="0"/>
        <w:autoSpaceDE w:val="0"/>
        <w:autoSpaceDN w:val="0"/>
        <w:adjustRightInd w:val="0"/>
      </w:pPr>
      <w:r>
        <w:t xml:space="preserve">All general water service furnished within the State of Illinois shall be by metered measurement, unless otherwise approved by the Commission. </w:t>
      </w:r>
    </w:p>
    <w:sectPr w:rsidR="00BE36EB" w:rsidSect="00BE36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36EB"/>
    <w:rsid w:val="004C21A9"/>
    <w:rsid w:val="005C3366"/>
    <w:rsid w:val="0071097F"/>
    <w:rsid w:val="00BE36EB"/>
    <w:rsid w:val="00D1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600</vt:lpstr>
    </vt:vector>
  </TitlesOfParts>
  <Company>State of Illinois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600</dc:title>
  <dc:subject/>
  <dc:creator>Illinois General Assembly</dc:creator>
  <cp:keywords/>
  <dc:description/>
  <cp:lastModifiedBy>Roberts, John</cp:lastModifiedBy>
  <cp:revision>3</cp:revision>
  <dcterms:created xsi:type="dcterms:W3CDTF">2012-06-21T19:24:00Z</dcterms:created>
  <dcterms:modified xsi:type="dcterms:W3CDTF">2012-06-21T19:24:00Z</dcterms:modified>
</cp:coreProperties>
</file>