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B57" w:rsidRDefault="00EC7B57" w:rsidP="00EC7B57">
      <w:pPr>
        <w:widowControl w:val="0"/>
        <w:autoSpaceDE w:val="0"/>
        <w:autoSpaceDN w:val="0"/>
        <w:adjustRightInd w:val="0"/>
      </w:pPr>
      <w:bookmarkStart w:id="0" w:name="_GoBack"/>
      <w:bookmarkEnd w:id="0"/>
    </w:p>
    <w:p w:rsidR="00EC7B57" w:rsidRDefault="00EC7B57" w:rsidP="00EC7B57">
      <w:pPr>
        <w:widowControl w:val="0"/>
        <w:autoSpaceDE w:val="0"/>
        <w:autoSpaceDN w:val="0"/>
        <w:adjustRightInd w:val="0"/>
      </w:pPr>
      <w:r>
        <w:rPr>
          <w:b/>
          <w:bCs/>
        </w:rPr>
        <w:t>Section 600.210  Quality of Service</w:t>
      </w:r>
      <w:r>
        <w:t xml:space="preserve"> </w:t>
      </w:r>
    </w:p>
    <w:p w:rsidR="00EC7B57" w:rsidRDefault="00EC7B57" w:rsidP="00EC7B57">
      <w:pPr>
        <w:widowControl w:val="0"/>
        <w:autoSpaceDE w:val="0"/>
        <w:autoSpaceDN w:val="0"/>
        <w:adjustRightInd w:val="0"/>
      </w:pPr>
    </w:p>
    <w:p w:rsidR="00EC7B57" w:rsidRDefault="00EC7B57" w:rsidP="00EC7B57">
      <w:pPr>
        <w:widowControl w:val="0"/>
        <w:autoSpaceDE w:val="0"/>
        <w:autoSpaceDN w:val="0"/>
        <w:adjustRightInd w:val="0"/>
      </w:pPr>
      <w:r>
        <w:t xml:space="preserve">Each utility shall furnish a safe water supply suitable for drinking and free of any hazards to health in adequate quantities to meet the needs of its customers.  The water should be free from objectionable odor and taste and should be colorless.  It shall conform to the standards for drinking water as established by the State of Illinois, Environmental Protection Agency or any successor agency or organization. </w:t>
      </w:r>
    </w:p>
    <w:sectPr w:rsidR="00EC7B57" w:rsidSect="00EC7B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7B57"/>
    <w:rsid w:val="001479A3"/>
    <w:rsid w:val="005C3366"/>
    <w:rsid w:val="00605652"/>
    <w:rsid w:val="00D969A9"/>
    <w:rsid w:val="00EC7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