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0E" w:rsidRDefault="00FB1B0E" w:rsidP="00FB1B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1B0E" w:rsidRDefault="00FB1B0E" w:rsidP="00FB1B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600.120  System Records</w:t>
      </w:r>
      <w:r>
        <w:t xml:space="preserve"> </w:t>
      </w:r>
    </w:p>
    <w:p w:rsidR="00FB1B0E" w:rsidRDefault="00FB1B0E" w:rsidP="00FB1B0E">
      <w:pPr>
        <w:widowControl w:val="0"/>
        <w:autoSpaceDE w:val="0"/>
        <w:autoSpaceDN w:val="0"/>
        <w:adjustRightInd w:val="0"/>
      </w:pPr>
    </w:p>
    <w:p w:rsidR="00FB1B0E" w:rsidRDefault="00FB1B0E" w:rsidP="00FB1B0E">
      <w:pPr>
        <w:widowControl w:val="0"/>
        <w:autoSpaceDE w:val="0"/>
        <w:autoSpaceDN w:val="0"/>
        <w:adjustRightInd w:val="0"/>
      </w:pPr>
      <w:r>
        <w:t xml:space="preserve">Each utility shall keep daily records which shall substantially reflect and provide for continuity of operations of its plant.  The utility shall also keep, insofar as practicable, a record of such details of system operation as may be necessary to substantially reproduce its operation.  Such records shall show the quantities of water pumped from each source of supply. </w:t>
      </w:r>
    </w:p>
    <w:sectPr w:rsidR="00FB1B0E" w:rsidSect="00FB1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B0E"/>
    <w:rsid w:val="005547E8"/>
    <w:rsid w:val="005C3366"/>
    <w:rsid w:val="00787255"/>
    <w:rsid w:val="0079164C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