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2" w:rsidRDefault="00AB7C92" w:rsidP="00AB7C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7C92" w:rsidRDefault="00AB7C92" w:rsidP="00AB7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550.160  Complaint Procedures</w:t>
      </w:r>
      <w:r>
        <w:t xml:space="preserve"> </w:t>
      </w:r>
    </w:p>
    <w:p w:rsidR="00AB7C92" w:rsidRDefault="00AB7C92" w:rsidP="00AB7C92">
      <w:pPr>
        <w:widowControl w:val="0"/>
        <w:autoSpaceDE w:val="0"/>
        <w:autoSpaceDN w:val="0"/>
        <w:adjustRightInd w:val="0"/>
      </w:pPr>
    </w:p>
    <w:p w:rsidR="00AB7C92" w:rsidRDefault="00AB7C92" w:rsidP="00AB7C92">
      <w:pPr>
        <w:widowControl w:val="0"/>
        <w:autoSpaceDE w:val="0"/>
        <w:autoSpaceDN w:val="0"/>
        <w:adjustRightInd w:val="0"/>
      </w:pPr>
      <w:r>
        <w:t xml:space="preserve">Complaints alleging violations of this Part shall be filed pursuant to 83 Ill. Adm. Code 200. </w:t>
      </w:r>
    </w:p>
    <w:sectPr w:rsidR="00AB7C92" w:rsidSect="00AB7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7C92"/>
    <w:rsid w:val="004F3F90"/>
    <w:rsid w:val="005C3366"/>
    <w:rsid w:val="00AB7C92"/>
    <w:rsid w:val="00E442E1"/>
    <w:rsid w:val="00F4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