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76AC" w14:textId="77777777" w:rsidR="00591512" w:rsidRDefault="00591512" w:rsidP="00093935"/>
    <w:p w14:paraId="17567C01" w14:textId="46FBB35B" w:rsidR="000174EB" w:rsidRPr="00E418E2" w:rsidRDefault="00E418E2" w:rsidP="00093935">
      <w:r w:rsidRPr="00E418E2">
        <w:t xml:space="preserve">SOURCE:  Adopted at 46 Ill. Reg. </w:t>
      </w:r>
      <w:r w:rsidR="003613B7">
        <w:t>19562</w:t>
      </w:r>
      <w:r w:rsidRPr="00E418E2">
        <w:t xml:space="preserve">, effective </w:t>
      </w:r>
      <w:r w:rsidR="003613B7">
        <w:t>November 23, 2022</w:t>
      </w:r>
      <w:r w:rsidRPr="00E418E2">
        <w:t>.</w:t>
      </w:r>
    </w:p>
    <w:sectPr w:rsidR="000174EB" w:rsidRPr="00E418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95AE" w14:textId="77777777" w:rsidR="00E418E2" w:rsidRDefault="00E418E2">
      <w:r>
        <w:separator/>
      </w:r>
    </w:p>
  </w:endnote>
  <w:endnote w:type="continuationSeparator" w:id="0">
    <w:p w14:paraId="3C6CB91E" w14:textId="77777777" w:rsidR="00E418E2" w:rsidRDefault="00E4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EBD5" w14:textId="77777777" w:rsidR="00E418E2" w:rsidRDefault="00E418E2">
      <w:r>
        <w:separator/>
      </w:r>
    </w:p>
  </w:footnote>
  <w:footnote w:type="continuationSeparator" w:id="0">
    <w:p w14:paraId="79B9D515" w14:textId="77777777" w:rsidR="00E418E2" w:rsidRDefault="00E4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3B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512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8E2"/>
    <w:rsid w:val="00E4457E"/>
    <w:rsid w:val="00E45282"/>
    <w:rsid w:val="00E479B6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AC16B"/>
  <w15:chartTrackingRefBased/>
  <w15:docId w15:val="{0D751D66-65D9-48B1-9DD3-9321845F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2021-12-29T17:59:00Z</dcterms:created>
  <dcterms:modified xsi:type="dcterms:W3CDTF">2022-12-09T13:45:00Z</dcterms:modified>
</cp:coreProperties>
</file>