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80" w:rsidRDefault="004C1280" w:rsidP="004C1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280" w:rsidRDefault="004C1280" w:rsidP="004C12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510.100  "Commission"</w:t>
      </w:r>
      <w:r>
        <w:t xml:space="preserve"> </w:t>
      </w:r>
    </w:p>
    <w:p w:rsidR="004C1280" w:rsidRDefault="004C1280" w:rsidP="004C1280">
      <w:pPr>
        <w:widowControl w:val="0"/>
        <w:autoSpaceDE w:val="0"/>
        <w:autoSpaceDN w:val="0"/>
        <w:adjustRightInd w:val="0"/>
      </w:pPr>
    </w:p>
    <w:p w:rsidR="004C1280" w:rsidRDefault="004C1280" w:rsidP="004C1280">
      <w:pPr>
        <w:widowControl w:val="0"/>
        <w:autoSpaceDE w:val="0"/>
        <w:autoSpaceDN w:val="0"/>
        <w:adjustRightInd w:val="0"/>
      </w:pPr>
      <w:r>
        <w:t xml:space="preserve">"Commission," as used hereafter in Appendix A, refers to the Illinois Commerce Commission. </w:t>
      </w:r>
    </w:p>
    <w:sectPr w:rsidR="004C1280" w:rsidSect="004C1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280"/>
    <w:rsid w:val="004C1280"/>
    <w:rsid w:val="005C3366"/>
    <w:rsid w:val="00DF5B13"/>
    <w:rsid w:val="00E963E4"/>
    <w:rsid w:val="00F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