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79" w:rsidRDefault="00DE2279" w:rsidP="00DE2279">
      <w:pPr>
        <w:rPr>
          <w:b/>
          <w:bCs/>
        </w:rPr>
      </w:pPr>
    </w:p>
    <w:p w:rsidR="00DE2279" w:rsidRDefault="00DE2279" w:rsidP="00DE2279">
      <w:pPr>
        <w:rPr>
          <w:b/>
          <w:bCs/>
        </w:rPr>
      </w:pPr>
      <w:r w:rsidRPr="009E15FF">
        <w:rPr>
          <w:b/>
          <w:bCs/>
        </w:rPr>
        <w:t xml:space="preserve">Section </w:t>
      </w:r>
      <w:r>
        <w:rPr>
          <w:b/>
          <w:bCs/>
        </w:rPr>
        <w:t>468</w:t>
      </w:r>
      <w:r w:rsidRPr="006315C0">
        <w:rPr>
          <w:b/>
          <w:bCs/>
        </w:rPr>
        <w:t>.</w:t>
      </w:r>
      <w:r>
        <w:rPr>
          <w:b/>
          <w:bCs/>
        </w:rPr>
        <w:t xml:space="preserve">130  </w:t>
      </w:r>
      <w:r w:rsidRPr="009E15FF">
        <w:rPr>
          <w:b/>
          <w:bCs/>
        </w:rPr>
        <w:t>Notification Requirements for Retail Customers Seeking Net Metering Service</w:t>
      </w:r>
    </w:p>
    <w:p w:rsidR="00DE2279" w:rsidRPr="009E15FF" w:rsidRDefault="00DE2279" w:rsidP="00DE2279">
      <w:pPr>
        <w:rPr>
          <w:bCs/>
        </w:rPr>
      </w:pPr>
    </w:p>
    <w:p w:rsidR="00DE2279" w:rsidRPr="009E15FF" w:rsidRDefault="00DE2279" w:rsidP="00DE2279">
      <w:pPr>
        <w:rPr>
          <w:bCs/>
        </w:rPr>
      </w:pPr>
      <w:r w:rsidRPr="009E15FF">
        <w:rPr>
          <w:bCs/>
        </w:rPr>
        <w:t xml:space="preserve">Electric utilities shall require retail customers who seek net metering service from an electric utility </w:t>
      </w:r>
      <w:r>
        <w:rPr>
          <w:bCs/>
        </w:rPr>
        <w:t>to</w:t>
      </w:r>
      <w:r w:rsidRPr="009E15FF">
        <w:rPr>
          <w:bCs/>
        </w:rPr>
        <w:t xml:space="preserve"> provide the following information related to the installation of the retail customer</w:t>
      </w:r>
      <w:r w:rsidR="008C1512">
        <w:rPr>
          <w:bCs/>
        </w:rPr>
        <w:t>'</w:t>
      </w:r>
      <w:r w:rsidRPr="009E15FF">
        <w:rPr>
          <w:bCs/>
        </w:rPr>
        <w:t>s distributed generation facility:</w:t>
      </w:r>
    </w:p>
    <w:p w:rsidR="00DE2279" w:rsidRDefault="00DE2279" w:rsidP="00DE2279">
      <w:pPr>
        <w:ind w:left="1440" w:hanging="720"/>
        <w:rPr>
          <w:bCs/>
        </w:rPr>
      </w:pPr>
    </w:p>
    <w:p w:rsidR="00FB382F" w:rsidRDefault="00FB382F" w:rsidP="00DE2279">
      <w:pPr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  <w:t>For a distributed generation facility that was self-installed, a statement from the retail customer certifying that the facility was self-installed;</w:t>
      </w:r>
    </w:p>
    <w:p w:rsidR="00FB382F" w:rsidRDefault="00FB382F" w:rsidP="00DE2279">
      <w:pPr>
        <w:ind w:left="1440" w:hanging="720"/>
        <w:rPr>
          <w:bCs/>
        </w:rPr>
      </w:pPr>
    </w:p>
    <w:p w:rsidR="00FB382F" w:rsidRDefault="00FB382F" w:rsidP="00DE2279">
      <w:pPr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>For a distributed generation facil</w:t>
      </w:r>
      <w:r w:rsidR="002C1010">
        <w:rPr>
          <w:bCs/>
        </w:rPr>
        <w:t>ity that was not self-installed:</w:t>
      </w:r>
      <w:bookmarkStart w:id="0" w:name="_GoBack"/>
      <w:bookmarkEnd w:id="0"/>
    </w:p>
    <w:p w:rsidR="00FB382F" w:rsidRDefault="00FB382F" w:rsidP="00DE2279">
      <w:pPr>
        <w:ind w:left="1440" w:hanging="720"/>
        <w:rPr>
          <w:bCs/>
        </w:rPr>
      </w:pPr>
    </w:p>
    <w:p w:rsidR="00DE2279" w:rsidRDefault="00DE2279" w:rsidP="00FB382F">
      <w:pPr>
        <w:ind w:left="2160" w:hanging="720"/>
        <w:rPr>
          <w:bCs/>
        </w:rPr>
      </w:pPr>
      <w:r w:rsidRPr="009E15FF">
        <w:rPr>
          <w:bCs/>
        </w:rPr>
        <w:t>1)</w:t>
      </w:r>
      <w:r w:rsidRPr="009E15FF">
        <w:rPr>
          <w:bCs/>
        </w:rPr>
        <w:tab/>
        <w:t xml:space="preserve">The business name, address and phone number of the </w:t>
      </w:r>
      <w:r>
        <w:rPr>
          <w:bCs/>
        </w:rPr>
        <w:t>e</w:t>
      </w:r>
      <w:r w:rsidRPr="009E15FF">
        <w:rPr>
          <w:bCs/>
        </w:rPr>
        <w:t>ntity that installed the distributed generation facility;</w:t>
      </w:r>
    </w:p>
    <w:p w:rsidR="00DE2279" w:rsidRPr="009E15FF" w:rsidRDefault="00DE2279" w:rsidP="00FB382F">
      <w:pPr>
        <w:ind w:left="2160" w:hanging="720"/>
        <w:rPr>
          <w:bCs/>
        </w:rPr>
      </w:pPr>
    </w:p>
    <w:p w:rsidR="00DE2279" w:rsidRDefault="00DE2279" w:rsidP="00FB382F">
      <w:pPr>
        <w:ind w:left="2160" w:hanging="720"/>
        <w:rPr>
          <w:bCs/>
        </w:rPr>
      </w:pPr>
      <w:r w:rsidRPr="009E15FF">
        <w:rPr>
          <w:bCs/>
        </w:rPr>
        <w:t>2)</w:t>
      </w:r>
      <w:r w:rsidRPr="009E15FF">
        <w:rPr>
          <w:bCs/>
        </w:rPr>
        <w:tab/>
        <w:t xml:space="preserve">The Commission docket number in which the </w:t>
      </w:r>
      <w:r>
        <w:rPr>
          <w:bCs/>
        </w:rPr>
        <w:t>e</w:t>
      </w:r>
      <w:r w:rsidRPr="009E15FF">
        <w:rPr>
          <w:bCs/>
        </w:rPr>
        <w:t>ntity obtain</w:t>
      </w:r>
      <w:r>
        <w:rPr>
          <w:bCs/>
        </w:rPr>
        <w:t>ed</w:t>
      </w:r>
      <w:r w:rsidRPr="009E15FF">
        <w:rPr>
          <w:bCs/>
        </w:rPr>
        <w:t xml:space="preserve"> a certificate from the Commission; and</w:t>
      </w:r>
    </w:p>
    <w:p w:rsidR="00DE2279" w:rsidRPr="009E15FF" w:rsidRDefault="00DE2279" w:rsidP="00FB382F">
      <w:pPr>
        <w:ind w:left="2160" w:hanging="720"/>
        <w:rPr>
          <w:bCs/>
        </w:rPr>
      </w:pPr>
    </w:p>
    <w:p w:rsidR="00DE2279" w:rsidRPr="009E15FF" w:rsidRDefault="00DE2279" w:rsidP="00FB382F">
      <w:pPr>
        <w:ind w:left="2160" w:hanging="720"/>
        <w:rPr>
          <w:bCs/>
        </w:rPr>
      </w:pPr>
      <w:r w:rsidRPr="009E15FF">
        <w:rPr>
          <w:bCs/>
        </w:rPr>
        <w:t>3)</w:t>
      </w:r>
      <w:r w:rsidRPr="009E15FF">
        <w:rPr>
          <w:bCs/>
        </w:rPr>
        <w:tab/>
        <w:t xml:space="preserve">A copy of the invoice for the installation services or other information demonstrating that the designated </w:t>
      </w:r>
      <w:r w:rsidR="008C1512">
        <w:rPr>
          <w:bCs/>
        </w:rPr>
        <w:t>e</w:t>
      </w:r>
      <w:r w:rsidRPr="009E15FF">
        <w:rPr>
          <w:bCs/>
        </w:rPr>
        <w:t>ntity installed the distributed generation facility.</w:t>
      </w:r>
    </w:p>
    <w:sectPr w:rsidR="00DE2279" w:rsidRPr="009E15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F24" w:rsidRDefault="004C3F24">
      <w:r>
        <w:separator/>
      </w:r>
    </w:p>
  </w:endnote>
  <w:endnote w:type="continuationSeparator" w:id="0">
    <w:p w:rsidR="004C3F24" w:rsidRDefault="004C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F24" w:rsidRDefault="004C3F24">
      <w:r>
        <w:separator/>
      </w:r>
    </w:p>
  </w:footnote>
  <w:footnote w:type="continuationSeparator" w:id="0">
    <w:p w:rsidR="004C3F24" w:rsidRDefault="004C3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2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010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F2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12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2279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82F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227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227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Sabo, Cheryl E.</cp:lastModifiedBy>
  <cp:revision>5</cp:revision>
  <dcterms:created xsi:type="dcterms:W3CDTF">2012-10-23T18:48:00Z</dcterms:created>
  <dcterms:modified xsi:type="dcterms:W3CDTF">2013-03-04T15:10:00Z</dcterms:modified>
</cp:coreProperties>
</file>