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E70" w:rsidRDefault="009D6E70" w:rsidP="0060432E">
      <w:pPr>
        <w:autoSpaceDE w:val="0"/>
        <w:autoSpaceDN w:val="0"/>
        <w:adjustRightInd w:val="0"/>
        <w:rPr>
          <w:b/>
          <w:bCs/>
        </w:rPr>
      </w:pPr>
      <w:bookmarkStart w:id="0" w:name="_Toc328132193"/>
      <w:bookmarkStart w:id="1" w:name="_Toc332197655"/>
    </w:p>
    <w:p w:rsidR="0060432E" w:rsidRPr="0060432E" w:rsidRDefault="0060432E" w:rsidP="0060432E">
      <w:pPr>
        <w:autoSpaceDE w:val="0"/>
        <w:autoSpaceDN w:val="0"/>
        <w:adjustRightInd w:val="0"/>
        <w:rPr>
          <w:b/>
          <w:bCs/>
        </w:rPr>
      </w:pPr>
      <w:r w:rsidRPr="0060432E">
        <w:rPr>
          <w:b/>
          <w:bCs/>
        </w:rPr>
        <w:t>Section 461.30</w:t>
      </w:r>
      <w:bookmarkEnd w:id="0"/>
      <w:r w:rsidRPr="0060432E">
        <w:rPr>
          <w:b/>
          <w:bCs/>
        </w:rPr>
        <w:t xml:space="preserve">  Application Procedures</w:t>
      </w:r>
      <w:bookmarkEnd w:id="1"/>
    </w:p>
    <w:p w:rsidR="0060432E" w:rsidRPr="0060432E" w:rsidRDefault="0060432E" w:rsidP="0060432E">
      <w:pPr>
        <w:autoSpaceDE w:val="0"/>
        <w:autoSpaceDN w:val="0"/>
        <w:adjustRightInd w:val="0"/>
        <w:ind w:left="1440" w:hanging="720"/>
        <w:rPr>
          <w:bCs/>
        </w:rPr>
      </w:pPr>
    </w:p>
    <w:p w:rsidR="0060432E" w:rsidRPr="0060432E" w:rsidRDefault="0060432E" w:rsidP="0060432E">
      <w:pPr>
        <w:autoSpaceDE w:val="0"/>
        <w:autoSpaceDN w:val="0"/>
        <w:adjustRightInd w:val="0"/>
        <w:ind w:left="1440" w:hanging="720"/>
        <w:rPr>
          <w:bCs/>
        </w:rPr>
      </w:pPr>
      <w:r w:rsidRPr="0060432E">
        <w:rPr>
          <w:bCs/>
        </w:rPr>
        <w:t>a)</w:t>
      </w:r>
      <w:r w:rsidRPr="0060432E">
        <w:rPr>
          <w:bCs/>
        </w:rPr>
        <w:tab/>
        <w:t>The applicant shall file its application for certification under this Part and provide all information required by this Part.</w:t>
      </w:r>
    </w:p>
    <w:p w:rsidR="0060432E" w:rsidRPr="0060432E" w:rsidRDefault="0060432E" w:rsidP="0060432E">
      <w:pPr>
        <w:autoSpaceDE w:val="0"/>
        <w:autoSpaceDN w:val="0"/>
        <w:adjustRightInd w:val="0"/>
        <w:ind w:left="1440" w:hanging="720"/>
        <w:rPr>
          <w:bCs/>
        </w:rPr>
      </w:pPr>
    </w:p>
    <w:p w:rsidR="0060432E" w:rsidRPr="0060432E" w:rsidRDefault="0060432E" w:rsidP="0060432E">
      <w:pPr>
        <w:autoSpaceDE w:val="0"/>
        <w:autoSpaceDN w:val="0"/>
        <w:adjustRightInd w:val="0"/>
        <w:ind w:left="1440" w:hanging="720"/>
        <w:rPr>
          <w:bCs/>
        </w:rPr>
      </w:pPr>
      <w:r w:rsidRPr="0060432E">
        <w:rPr>
          <w:bCs/>
        </w:rPr>
        <w:t>b)</w:t>
      </w:r>
      <w:r w:rsidRPr="0060432E">
        <w:rPr>
          <w:bCs/>
        </w:rPr>
        <w:tab/>
        <w:t>Contents of documents filed by applicants shall be consistent with Subpart B of the Commission's Rules of Practice (83 Ill. Adm. Code 200).</w:t>
      </w:r>
    </w:p>
    <w:p w:rsidR="0060432E" w:rsidRPr="0060432E" w:rsidRDefault="0060432E" w:rsidP="0060432E">
      <w:pPr>
        <w:autoSpaceDE w:val="0"/>
        <w:autoSpaceDN w:val="0"/>
        <w:adjustRightInd w:val="0"/>
        <w:ind w:left="1440" w:hanging="720"/>
        <w:rPr>
          <w:bCs/>
        </w:rPr>
      </w:pPr>
    </w:p>
    <w:p w:rsidR="0060432E" w:rsidRPr="0060432E" w:rsidRDefault="0060432E" w:rsidP="0060432E">
      <w:pPr>
        <w:autoSpaceDE w:val="0"/>
        <w:autoSpaceDN w:val="0"/>
        <w:adjustRightInd w:val="0"/>
        <w:ind w:left="1440" w:hanging="720"/>
        <w:rPr>
          <w:bCs/>
        </w:rPr>
      </w:pPr>
      <w:r w:rsidRPr="0060432E">
        <w:rPr>
          <w:bCs/>
        </w:rPr>
        <w:t>c)</w:t>
      </w:r>
      <w:r w:rsidRPr="0060432E">
        <w:rPr>
          <w:bCs/>
        </w:rPr>
        <w:tab/>
        <w:t>Applications for certification shall be submitted with the appropriate fee payment</w:t>
      </w:r>
      <w:r w:rsidR="0074609F">
        <w:rPr>
          <w:bCs/>
        </w:rPr>
        <w:t xml:space="preserve"> (see Section 461.110)</w:t>
      </w:r>
      <w:bookmarkStart w:id="2" w:name="_GoBack"/>
      <w:bookmarkEnd w:id="2"/>
      <w:r w:rsidRPr="0060432E">
        <w:rPr>
          <w:bCs/>
        </w:rPr>
        <w:t xml:space="preserve">.  </w:t>
      </w:r>
    </w:p>
    <w:p w:rsidR="0060432E" w:rsidRPr="0060432E" w:rsidRDefault="0060432E" w:rsidP="0060432E">
      <w:pPr>
        <w:autoSpaceDE w:val="0"/>
        <w:autoSpaceDN w:val="0"/>
        <w:adjustRightInd w:val="0"/>
        <w:ind w:left="1440" w:hanging="720"/>
        <w:rPr>
          <w:bCs/>
        </w:rPr>
      </w:pPr>
    </w:p>
    <w:p w:rsidR="0060432E" w:rsidRPr="0060432E" w:rsidRDefault="0060432E" w:rsidP="0060432E">
      <w:pPr>
        <w:autoSpaceDE w:val="0"/>
        <w:autoSpaceDN w:val="0"/>
        <w:ind w:left="1440" w:hanging="720"/>
      </w:pPr>
      <w:r w:rsidRPr="0060432E">
        <w:rPr>
          <w:szCs w:val="22"/>
        </w:rPr>
        <w:t>d)</w:t>
      </w:r>
      <w:r w:rsidRPr="0060432E">
        <w:rPr>
          <w:szCs w:val="22"/>
        </w:rPr>
        <w:tab/>
      </w:r>
      <w:r w:rsidRPr="0060432E">
        <w:t>Applications for certification shall be filed with the Chief Clerk of the Commission and shall be verified pursuant to Section 200.130 of the Commission's Rules of Practice (83 Ill. Adm. Code 200.130). Applications by a corporation shall be verified by a corporate officer.</w:t>
      </w:r>
    </w:p>
    <w:p w:rsidR="00D7568B" w:rsidRDefault="00D7568B" w:rsidP="0060432E">
      <w:pPr>
        <w:autoSpaceDE w:val="0"/>
        <w:autoSpaceDN w:val="0"/>
        <w:adjustRightInd w:val="0"/>
        <w:ind w:left="1440" w:hanging="720"/>
        <w:rPr>
          <w:bCs/>
        </w:rPr>
      </w:pPr>
    </w:p>
    <w:p w:rsidR="0060432E" w:rsidRPr="0060432E" w:rsidRDefault="0060432E" w:rsidP="0060432E">
      <w:pPr>
        <w:autoSpaceDE w:val="0"/>
        <w:autoSpaceDN w:val="0"/>
        <w:adjustRightInd w:val="0"/>
        <w:ind w:left="1440" w:hanging="720"/>
        <w:rPr>
          <w:bCs/>
        </w:rPr>
      </w:pPr>
      <w:r w:rsidRPr="0060432E">
        <w:rPr>
          <w:bCs/>
        </w:rPr>
        <w:t>e)</w:t>
      </w:r>
      <w:r w:rsidRPr="0060432E">
        <w:rPr>
          <w:bCs/>
        </w:rPr>
        <w:tab/>
        <w:t xml:space="preserve">An entity may complete the certification process after completing an installation of a </w:t>
      </w:r>
      <w:r w:rsidRPr="0060432E">
        <w:t>new utility-scale solar project</w:t>
      </w:r>
      <w:r w:rsidR="009D6E70">
        <w:rPr>
          <w:bCs/>
        </w:rPr>
        <w:t xml:space="preserve">.  </w:t>
      </w:r>
    </w:p>
    <w:sectPr w:rsidR="0060432E" w:rsidRPr="0060432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32E" w:rsidRDefault="0060432E">
      <w:r>
        <w:separator/>
      </w:r>
    </w:p>
  </w:endnote>
  <w:endnote w:type="continuationSeparator" w:id="0">
    <w:p w:rsidR="0060432E" w:rsidRDefault="0060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32E" w:rsidRDefault="0060432E">
      <w:r>
        <w:separator/>
      </w:r>
    </w:p>
  </w:footnote>
  <w:footnote w:type="continuationSeparator" w:id="0">
    <w:p w:rsidR="0060432E" w:rsidRDefault="00604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32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32E"/>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609F"/>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E70"/>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2BE9"/>
    <w:rsid w:val="00D55B37"/>
    <w:rsid w:val="00D5634E"/>
    <w:rsid w:val="00D64B08"/>
    <w:rsid w:val="00D70D8F"/>
    <w:rsid w:val="00D7568B"/>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6C2F"/>
    <w:rsid w:val="00F32DC4"/>
    <w:rsid w:val="00F410DA"/>
    <w:rsid w:val="00F43DEE"/>
    <w:rsid w:val="00F44D59"/>
    <w:rsid w:val="00F46DB5"/>
    <w:rsid w:val="00F50CD3"/>
    <w:rsid w:val="00F51039"/>
    <w:rsid w:val="00F525F7"/>
    <w:rsid w:val="00F67D38"/>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C6939E-AAFA-4E06-99CF-B60074DA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6301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705</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BockewitzCK</cp:lastModifiedBy>
  <cp:revision>10</cp:revision>
  <dcterms:created xsi:type="dcterms:W3CDTF">2017-06-05T19:11:00Z</dcterms:created>
  <dcterms:modified xsi:type="dcterms:W3CDTF">2017-09-27T17:18:00Z</dcterms:modified>
</cp:coreProperties>
</file>