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D0E" w:rsidRDefault="002D1D0E" w:rsidP="002D1D0E">
      <w:pPr>
        <w:widowControl w:val="0"/>
        <w:autoSpaceDE w:val="0"/>
        <w:autoSpaceDN w:val="0"/>
        <w:adjustRightInd w:val="0"/>
      </w:pPr>
      <w:bookmarkStart w:id="0" w:name="_GoBack"/>
      <w:bookmarkEnd w:id="0"/>
    </w:p>
    <w:p w:rsidR="002D1D0E" w:rsidRDefault="002D1D0E" w:rsidP="002D1D0E">
      <w:pPr>
        <w:widowControl w:val="0"/>
        <w:autoSpaceDE w:val="0"/>
        <w:autoSpaceDN w:val="0"/>
        <w:adjustRightInd w:val="0"/>
      </w:pPr>
      <w:r>
        <w:rPr>
          <w:b/>
          <w:bCs/>
        </w:rPr>
        <w:t>Section 460.500  General Qualifications for Meter Workers</w:t>
      </w:r>
      <w:r>
        <w:t xml:space="preserve"> </w:t>
      </w:r>
    </w:p>
    <w:p w:rsidR="002D1D0E" w:rsidRDefault="002D1D0E" w:rsidP="002D1D0E">
      <w:pPr>
        <w:widowControl w:val="0"/>
        <w:autoSpaceDE w:val="0"/>
        <w:autoSpaceDN w:val="0"/>
        <w:adjustRightInd w:val="0"/>
      </w:pPr>
    </w:p>
    <w:p w:rsidR="002D1D0E" w:rsidRDefault="002D1D0E" w:rsidP="002D1D0E">
      <w:pPr>
        <w:widowControl w:val="0"/>
        <w:autoSpaceDE w:val="0"/>
        <w:autoSpaceDN w:val="0"/>
        <w:adjustRightInd w:val="0"/>
        <w:ind w:left="1440" w:hanging="720"/>
      </w:pPr>
      <w:r>
        <w:t>a)</w:t>
      </w:r>
      <w:r>
        <w:tab/>
        <w:t xml:space="preserve">Three levels or "classes" of meter worker qualifications are established in this Subpart for MSP meter workers. </w:t>
      </w:r>
    </w:p>
    <w:p w:rsidR="00361749" w:rsidRDefault="00361749" w:rsidP="002D1D0E">
      <w:pPr>
        <w:widowControl w:val="0"/>
        <w:autoSpaceDE w:val="0"/>
        <w:autoSpaceDN w:val="0"/>
        <w:adjustRightInd w:val="0"/>
        <w:ind w:left="1440" w:hanging="720"/>
      </w:pPr>
    </w:p>
    <w:p w:rsidR="002D1D0E" w:rsidRDefault="002D1D0E" w:rsidP="002D1D0E">
      <w:pPr>
        <w:widowControl w:val="0"/>
        <w:autoSpaceDE w:val="0"/>
        <w:autoSpaceDN w:val="0"/>
        <w:adjustRightInd w:val="0"/>
        <w:ind w:left="1440" w:hanging="720"/>
      </w:pPr>
      <w:r>
        <w:t>b)</w:t>
      </w:r>
      <w:r>
        <w:tab/>
        <w:t xml:space="preserve">Meter workers performing services on behalf of an MSP shall be trained and shall exercise due care in performing these functions. </w:t>
      </w:r>
    </w:p>
    <w:p w:rsidR="00361749" w:rsidRDefault="00361749" w:rsidP="002D1D0E">
      <w:pPr>
        <w:widowControl w:val="0"/>
        <w:autoSpaceDE w:val="0"/>
        <w:autoSpaceDN w:val="0"/>
        <w:adjustRightInd w:val="0"/>
        <w:ind w:left="1440" w:hanging="720"/>
      </w:pPr>
    </w:p>
    <w:p w:rsidR="002D1D0E" w:rsidRDefault="002D1D0E" w:rsidP="002D1D0E">
      <w:pPr>
        <w:widowControl w:val="0"/>
        <w:autoSpaceDE w:val="0"/>
        <w:autoSpaceDN w:val="0"/>
        <w:adjustRightInd w:val="0"/>
        <w:ind w:left="1440" w:hanging="720"/>
      </w:pPr>
      <w:r>
        <w:t>c)</w:t>
      </w:r>
      <w:r>
        <w:tab/>
        <w:t xml:space="preserve">An MSP employee who performs service metering work shall have company-issued photo identification indicating the worker's employer and the class of meter work the worker is qualified to perform. This identification shall be carried by the employee whenever performing meter work. </w:t>
      </w:r>
    </w:p>
    <w:p w:rsidR="00361749" w:rsidRDefault="00361749" w:rsidP="002D1D0E">
      <w:pPr>
        <w:widowControl w:val="0"/>
        <w:autoSpaceDE w:val="0"/>
        <w:autoSpaceDN w:val="0"/>
        <w:adjustRightInd w:val="0"/>
        <w:ind w:left="1440" w:hanging="720"/>
      </w:pPr>
    </w:p>
    <w:p w:rsidR="002D1D0E" w:rsidRDefault="002D1D0E" w:rsidP="002D1D0E">
      <w:pPr>
        <w:widowControl w:val="0"/>
        <w:autoSpaceDE w:val="0"/>
        <w:autoSpaceDN w:val="0"/>
        <w:adjustRightInd w:val="0"/>
        <w:ind w:left="1440" w:hanging="720"/>
      </w:pPr>
      <w:r>
        <w:t>d)</w:t>
      </w:r>
      <w:r>
        <w:tab/>
        <w:t xml:space="preserve">An MSP employee shall be able to identify theft-of-service conditions and take appropriate action. </w:t>
      </w:r>
    </w:p>
    <w:sectPr w:rsidR="002D1D0E" w:rsidSect="002D1D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D0E"/>
    <w:rsid w:val="00272BF0"/>
    <w:rsid w:val="002D1D0E"/>
    <w:rsid w:val="00361749"/>
    <w:rsid w:val="005C3366"/>
    <w:rsid w:val="00B43FFF"/>
    <w:rsid w:val="00F30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