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34" w:rsidRDefault="00625234" w:rsidP="00625234">
      <w:pPr>
        <w:widowControl w:val="0"/>
        <w:autoSpaceDE w:val="0"/>
        <w:autoSpaceDN w:val="0"/>
        <w:adjustRightInd w:val="0"/>
      </w:pPr>
      <w:bookmarkStart w:id="0" w:name="_GoBack"/>
      <w:bookmarkEnd w:id="0"/>
    </w:p>
    <w:p w:rsidR="00625234" w:rsidRDefault="00625234" w:rsidP="00625234">
      <w:pPr>
        <w:widowControl w:val="0"/>
        <w:autoSpaceDE w:val="0"/>
        <w:autoSpaceDN w:val="0"/>
        <w:adjustRightInd w:val="0"/>
      </w:pPr>
      <w:r>
        <w:rPr>
          <w:b/>
          <w:bCs/>
        </w:rPr>
        <w:t xml:space="preserve">Section </w:t>
      </w:r>
      <w:proofErr w:type="gramStart"/>
      <w:r>
        <w:rPr>
          <w:b/>
          <w:bCs/>
        </w:rPr>
        <w:t>460.460  Meter</w:t>
      </w:r>
      <w:proofErr w:type="gramEnd"/>
      <w:r>
        <w:rPr>
          <w:b/>
          <w:bCs/>
        </w:rPr>
        <w:t xml:space="preserve"> Reading and Meter Data Management</w:t>
      </w:r>
      <w:r>
        <w:t xml:space="preserve"> </w:t>
      </w:r>
    </w:p>
    <w:p w:rsidR="00625234" w:rsidRDefault="00625234" w:rsidP="00625234">
      <w:pPr>
        <w:widowControl w:val="0"/>
        <w:autoSpaceDE w:val="0"/>
        <w:autoSpaceDN w:val="0"/>
        <w:adjustRightInd w:val="0"/>
      </w:pPr>
    </w:p>
    <w:p w:rsidR="00625234" w:rsidRDefault="00625234" w:rsidP="00625234">
      <w:pPr>
        <w:widowControl w:val="0"/>
        <w:autoSpaceDE w:val="0"/>
        <w:autoSpaceDN w:val="0"/>
        <w:adjustRightInd w:val="0"/>
        <w:ind w:left="1440" w:hanging="720"/>
      </w:pPr>
      <w:r>
        <w:t>a)</w:t>
      </w:r>
      <w:r>
        <w:tab/>
      </w:r>
      <w:proofErr w:type="spellStart"/>
      <w:r>
        <w:t>MSPs</w:t>
      </w:r>
      <w:proofErr w:type="spellEnd"/>
      <w:r>
        <w:t xml:space="preserve"> shall read all meters serving retail customers in compliance with the </w:t>
      </w:r>
      <w:proofErr w:type="spellStart"/>
      <w:r>
        <w:t>DSP's</w:t>
      </w:r>
      <w:proofErr w:type="spellEnd"/>
      <w:r>
        <w:t xml:space="preserve"> tariff requirements. </w:t>
      </w:r>
    </w:p>
    <w:p w:rsidR="00284F86" w:rsidRDefault="00284F86" w:rsidP="00625234">
      <w:pPr>
        <w:widowControl w:val="0"/>
        <w:autoSpaceDE w:val="0"/>
        <w:autoSpaceDN w:val="0"/>
        <w:adjustRightInd w:val="0"/>
        <w:ind w:left="1440" w:hanging="720"/>
      </w:pPr>
    </w:p>
    <w:p w:rsidR="00625234" w:rsidRDefault="00625234" w:rsidP="00625234">
      <w:pPr>
        <w:widowControl w:val="0"/>
        <w:autoSpaceDE w:val="0"/>
        <w:autoSpaceDN w:val="0"/>
        <w:adjustRightInd w:val="0"/>
        <w:ind w:left="1440" w:hanging="720"/>
      </w:pPr>
      <w:r>
        <w:t>b)</w:t>
      </w:r>
      <w:r>
        <w:tab/>
        <w:t xml:space="preserve">When a customer or entity requests verification of a meter read and the MSP cannot satisfy the customer or entity with an automatic meter read, the MSP shall perform an on-site meter read within 5 business days. </w:t>
      </w:r>
    </w:p>
    <w:p w:rsidR="00284F86" w:rsidRDefault="00284F86" w:rsidP="00625234">
      <w:pPr>
        <w:widowControl w:val="0"/>
        <w:autoSpaceDE w:val="0"/>
        <w:autoSpaceDN w:val="0"/>
        <w:adjustRightInd w:val="0"/>
        <w:ind w:left="1440" w:hanging="720"/>
      </w:pPr>
    </w:p>
    <w:p w:rsidR="00625234" w:rsidRDefault="00625234" w:rsidP="00625234">
      <w:pPr>
        <w:widowControl w:val="0"/>
        <w:autoSpaceDE w:val="0"/>
        <w:autoSpaceDN w:val="0"/>
        <w:adjustRightInd w:val="0"/>
        <w:ind w:left="1440" w:hanging="720"/>
      </w:pPr>
      <w:r>
        <w:t>c)</w:t>
      </w:r>
      <w:r>
        <w:tab/>
        <w:t xml:space="preserve">Within 5 business days after installation of a remotely read meter, the MSP shall check that the meter and the meter reading system are working properly. If there is no load available to test the meter at the time of installation, the MSP shall check that the meter and the meter reading system are working properly within 5 business days after load becomes available. </w:t>
      </w:r>
    </w:p>
    <w:p w:rsidR="00284F86" w:rsidRDefault="00284F86" w:rsidP="00625234">
      <w:pPr>
        <w:widowControl w:val="0"/>
        <w:autoSpaceDE w:val="0"/>
        <w:autoSpaceDN w:val="0"/>
        <w:adjustRightInd w:val="0"/>
        <w:ind w:left="1440" w:hanging="720"/>
      </w:pPr>
    </w:p>
    <w:p w:rsidR="00625234" w:rsidRDefault="00625234" w:rsidP="00625234">
      <w:pPr>
        <w:widowControl w:val="0"/>
        <w:autoSpaceDE w:val="0"/>
        <w:autoSpaceDN w:val="0"/>
        <w:adjustRightInd w:val="0"/>
        <w:ind w:left="1440" w:hanging="720"/>
      </w:pPr>
      <w:r>
        <w:t>d)</w:t>
      </w:r>
      <w:r>
        <w:tab/>
        <w:t xml:space="preserve">The MSP shall provide meter usage data to market participants serving the customer using the applicable standard electronic transaction protocol or manual process. </w:t>
      </w:r>
    </w:p>
    <w:p w:rsidR="00284F86" w:rsidRDefault="00284F86" w:rsidP="00625234">
      <w:pPr>
        <w:widowControl w:val="0"/>
        <w:autoSpaceDE w:val="0"/>
        <w:autoSpaceDN w:val="0"/>
        <w:adjustRightInd w:val="0"/>
        <w:ind w:left="1440" w:hanging="720"/>
      </w:pPr>
    </w:p>
    <w:p w:rsidR="00625234" w:rsidRDefault="00625234" w:rsidP="00625234">
      <w:pPr>
        <w:widowControl w:val="0"/>
        <w:autoSpaceDE w:val="0"/>
        <w:autoSpaceDN w:val="0"/>
        <w:adjustRightInd w:val="0"/>
        <w:ind w:left="1440" w:hanging="720"/>
      </w:pPr>
      <w:r>
        <w:t>e)</w:t>
      </w:r>
      <w:r>
        <w:tab/>
        <w:t xml:space="preserve">The MSP shall keep the most recent 36 months of meter usage data for each customer. The MSP shall retain both raw and translated meter usage data. Meter usage data for the most recent 12 months shall be available upon request to authorized persons within 3 business days. Meter usage data that is more than 12 months old but less than 37 months old shall be available upon request to authorized persons within 10 business days. </w:t>
      </w:r>
    </w:p>
    <w:sectPr w:rsidR="00625234" w:rsidSect="00625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234"/>
    <w:rsid w:val="00284F86"/>
    <w:rsid w:val="005C3366"/>
    <w:rsid w:val="00625234"/>
    <w:rsid w:val="00627D10"/>
    <w:rsid w:val="00A062DF"/>
    <w:rsid w:val="00D3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