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97" w:rsidRDefault="00E57997" w:rsidP="00E57997">
      <w:pPr>
        <w:jc w:val="center"/>
      </w:pPr>
      <w:bookmarkStart w:id="0" w:name="_GoBack"/>
      <w:bookmarkEnd w:id="0"/>
      <w:r>
        <w:t>SUBPART A:  GENERAL PROVISIONS</w:t>
      </w:r>
    </w:p>
    <w:p w:rsidR="00E57997" w:rsidRDefault="00E57997" w:rsidP="00E57997">
      <w:pPr>
        <w:ind w:left="1440" w:hanging="1440"/>
        <w:jc w:val="center"/>
      </w:pPr>
    </w:p>
    <w:p w:rsidR="00CF7F2B" w:rsidRPr="00CF7F2B" w:rsidRDefault="00CF7F2B" w:rsidP="00CF7F2B">
      <w:pPr>
        <w:ind w:left="1440" w:hanging="1440"/>
      </w:pPr>
      <w:r w:rsidRPr="00CF7F2B">
        <w:t>Section</w:t>
      </w:r>
    </w:p>
    <w:p w:rsidR="00CF7F2B" w:rsidRPr="00CF7F2B" w:rsidRDefault="00CF7F2B" w:rsidP="00CF7F2B">
      <w:pPr>
        <w:ind w:left="1440" w:hanging="1440"/>
      </w:pPr>
      <w:r w:rsidRPr="00CF7F2B">
        <w:t>455.10</w:t>
      </w:r>
      <w:r w:rsidRPr="00CF7F2B">
        <w:tab/>
        <w:t>Definitions and Incorporations</w:t>
      </w:r>
    </w:p>
    <w:p w:rsidR="00CF7F2B" w:rsidRPr="00CF7F2B" w:rsidRDefault="00CF7F2B" w:rsidP="00CF7F2B">
      <w:pPr>
        <w:ind w:left="1440" w:hanging="1440"/>
        <w:rPr>
          <w:bCs/>
          <w:szCs w:val="20"/>
        </w:rPr>
      </w:pPr>
      <w:r w:rsidRPr="00CF7F2B">
        <w:rPr>
          <w:bCs/>
        </w:rPr>
        <w:t>455.20</w:t>
      </w:r>
      <w:r w:rsidRPr="00CF7F2B">
        <w:rPr>
          <w:bCs/>
        </w:rPr>
        <w:tab/>
        <w:t>Record Retention, Additional Documentation, and Confidential Information</w:t>
      </w:r>
    </w:p>
    <w:p w:rsidR="00CF7F2B" w:rsidRPr="00CF7F2B" w:rsidRDefault="00CF7F2B" w:rsidP="00CF7F2B">
      <w:pPr>
        <w:ind w:left="1440" w:hanging="1440"/>
        <w:rPr>
          <w:bCs/>
        </w:rPr>
      </w:pPr>
      <w:r w:rsidRPr="00CF7F2B">
        <w:rPr>
          <w:bCs/>
        </w:rPr>
        <w:t>455.30</w:t>
      </w:r>
      <w:r w:rsidRPr="00CF7F2B">
        <w:rPr>
          <w:bCs/>
        </w:rPr>
        <w:tab/>
        <w:t>Waivers</w:t>
      </w:r>
    </w:p>
    <w:p w:rsidR="00CF7F2B" w:rsidRPr="00CF7F2B" w:rsidRDefault="00CF7F2B" w:rsidP="00CF7F2B">
      <w:pPr>
        <w:ind w:left="1440" w:hanging="1440"/>
      </w:pPr>
    </w:p>
    <w:p w:rsidR="00CF7F2B" w:rsidRPr="00CF7F2B" w:rsidRDefault="00CF7F2B" w:rsidP="00CF7F2B">
      <w:pPr>
        <w:jc w:val="center"/>
      </w:pPr>
      <w:r w:rsidRPr="00CF7F2B">
        <w:t>SUBPART B:</w:t>
      </w:r>
      <w:r w:rsidR="00E57997">
        <w:t xml:space="preserve"> </w:t>
      </w:r>
      <w:r w:rsidRPr="00CF7F2B">
        <w:t xml:space="preserve"> RENEWABLE PORTFOLIO STANDARD REQUIREMENTS</w:t>
      </w:r>
    </w:p>
    <w:p w:rsidR="00CF7F2B" w:rsidRPr="00CF7F2B" w:rsidRDefault="00CF7F2B" w:rsidP="00CF7F2B">
      <w:pPr>
        <w:ind w:left="1440" w:hanging="1440"/>
      </w:pPr>
    </w:p>
    <w:p w:rsidR="00CF7F2B" w:rsidRPr="00CF7F2B" w:rsidRDefault="00CF7F2B" w:rsidP="00CF7F2B">
      <w:pPr>
        <w:ind w:left="1440" w:hanging="1440"/>
      </w:pPr>
      <w:r w:rsidRPr="00CF7F2B">
        <w:t>Section</w:t>
      </w:r>
    </w:p>
    <w:p w:rsidR="00CF7F2B" w:rsidRPr="00CF7F2B" w:rsidRDefault="00CF7F2B" w:rsidP="00CF7F2B">
      <w:pPr>
        <w:ind w:left="1440" w:hanging="1440"/>
      </w:pPr>
      <w:r w:rsidRPr="00CF7F2B">
        <w:t>455.100</w:t>
      </w:r>
      <w:r w:rsidRPr="00CF7F2B">
        <w:tab/>
        <w:t>Applicability of Subpart B</w:t>
      </w:r>
    </w:p>
    <w:p w:rsidR="00CF7F2B" w:rsidRPr="00CF7F2B" w:rsidRDefault="00CF7F2B" w:rsidP="00CF7F2B">
      <w:pPr>
        <w:ind w:left="1440" w:hanging="1440"/>
      </w:pPr>
      <w:r w:rsidRPr="00CF7F2B">
        <w:t>455.110</w:t>
      </w:r>
      <w:r w:rsidRPr="00CF7F2B">
        <w:tab/>
        <w:t>Obligation to Procure Renewable Energy Resources</w:t>
      </w:r>
    </w:p>
    <w:p w:rsidR="00CF7F2B" w:rsidRPr="00CF7F2B" w:rsidRDefault="00CF7F2B" w:rsidP="00CF7F2B">
      <w:pPr>
        <w:ind w:left="1440" w:hanging="1440"/>
      </w:pPr>
      <w:r w:rsidRPr="00CF7F2B">
        <w:t>455.120</w:t>
      </w:r>
      <w:r w:rsidRPr="00CF7F2B">
        <w:tab/>
        <w:t>Annual Report of Compliance with Renewable Energy Portfolio Standard</w:t>
      </w:r>
    </w:p>
    <w:p w:rsidR="008A3056" w:rsidRDefault="008A3056" w:rsidP="00CF7F2B">
      <w:pPr>
        <w:ind w:left="1440" w:hanging="1440"/>
      </w:pPr>
      <w:r>
        <w:t>455.125</w:t>
      </w:r>
      <w:r>
        <w:tab/>
        <w:t>Annual Report of Compliance with the Retail Charge Provisions of the Renewable Energy Portfolio Standard</w:t>
      </w:r>
    </w:p>
    <w:p w:rsidR="00CF7F2B" w:rsidRPr="00CF7F2B" w:rsidRDefault="00CF7F2B" w:rsidP="00CF7F2B">
      <w:pPr>
        <w:ind w:left="1440" w:hanging="1440"/>
      </w:pPr>
      <w:r w:rsidRPr="00CF7F2B">
        <w:t>455.130</w:t>
      </w:r>
      <w:r w:rsidRPr="00CF7F2B">
        <w:tab/>
        <w:t>Alternative Compliance Payment Requirements</w:t>
      </w:r>
    </w:p>
    <w:p w:rsidR="00CF7F2B" w:rsidRPr="00CF7F2B" w:rsidRDefault="00CF7F2B" w:rsidP="00CF7F2B">
      <w:pPr>
        <w:ind w:left="1440" w:hanging="1440"/>
      </w:pPr>
      <w:r w:rsidRPr="00CF7F2B">
        <w:t>455.140</w:t>
      </w:r>
      <w:r w:rsidRPr="00CF7F2B">
        <w:tab/>
        <w:t xml:space="preserve">Procedures for Section 16-115D(h) Determination </w:t>
      </w:r>
      <w:r w:rsidR="006A4DFD">
        <w:t>B</w:t>
      </w:r>
      <w:r w:rsidRPr="00CF7F2B">
        <w:t>ased on the Operation of Combined Heat and Power Systems</w:t>
      </w:r>
    </w:p>
    <w:p w:rsidR="00CF7F2B" w:rsidRPr="00CF7F2B" w:rsidRDefault="00CF7F2B" w:rsidP="00CF7F2B">
      <w:pPr>
        <w:ind w:left="1440" w:hanging="1440"/>
      </w:pPr>
      <w:r w:rsidRPr="00CF7F2B">
        <w:t>455.150</w:t>
      </w:r>
      <w:r w:rsidRPr="00CF7F2B">
        <w:tab/>
        <w:t>Other Commission Proceedings</w:t>
      </w:r>
    </w:p>
    <w:p w:rsidR="00CF7F2B" w:rsidRDefault="008A3056" w:rsidP="00CF7F2B">
      <w:r>
        <w:t>455.160</w:t>
      </w:r>
      <w:r>
        <w:tab/>
        <w:t>ARES Self-Generation Compliance Option</w:t>
      </w:r>
    </w:p>
    <w:p w:rsidR="008A3056" w:rsidRPr="00CF7F2B" w:rsidRDefault="008A3056" w:rsidP="00CF7F2B"/>
    <w:p w:rsidR="00CF7F2B" w:rsidRPr="00CF7F2B" w:rsidRDefault="00CF7F2B" w:rsidP="00CF7F2B">
      <w:pPr>
        <w:jc w:val="center"/>
      </w:pPr>
      <w:r w:rsidRPr="00CF7F2B">
        <w:t>SUBPART C:</w:t>
      </w:r>
      <w:r w:rsidR="00E57997">
        <w:t xml:space="preserve"> </w:t>
      </w:r>
      <w:r w:rsidRPr="00CF7F2B">
        <w:t xml:space="preserve"> COMPLIANCE WITH CLEAN COAL STANDARD REQUIREMENTS</w:t>
      </w:r>
    </w:p>
    <w:p w:rsidR="00CF7F2B" w:rsidRPr="00CF7F2B" w:rsidRDefault="00CF7F2B" w:rsidP="00CF7F2B"/>
    <w:p w:rsidR="00CF7F2B" w:rsidRPr="00CF7F2B" w:rsidRDefault="00CF7F2B" w:rsidP="00CF7F2B">
      <w:r w:rsidRPr="00CF7F2B">
        <w:t>Section</w:t>
      </w:r>
    </w:p>
    <w:p w:rsidR="00CF7F2B" w:rsidRPr="00CF7F2B" w:rsidRDefault="00CF7F2B" w:rsidP="00CF7F2B">
      <w:r w:rsidRPr="00CF7F2B">
        <w:t>455.200</w:t>
      </w:r>
      <w:r w:rsidRPr="00CF7F2B">
        <w:tab/>
        <w:t>Applicability of Subpart C</w:t>
      </w:r>
    </w:p>
    <w:p w:rsidR="00CF7F2B" w:rsidRPr="00CF7F2B" w:rsidRDefault="00CF7F2B" w:rsidP="00CF7F2B">
      <w:r w:rsidRPr="00CF7F2B">
        <w:t>455.210</w:t>
      </w:r>
      <w:r w:rsidRPr="00CF7F2B">
        <w:tab/>
        <w:t>Reporting of Compliance with Clean Coal Standard</w:t>
      </w:r>
    </w:p>
    <w:sectPr w:rsidR="00CF7F2B" w:rsidRPr="00CF7F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17B" w:rsidRDefault="004C517B">
      <w:r>
        <w:separator/>
      </w:r>
    </w:p>
  </w:endnote>
  <w:endnote w:type="continuationSeparator" w:id="0">
    <w:p w:rsidR="004C517B" w:rsidRDefault="004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17B" w:rsidRDefault="004C517B">
      <w:r>
        <w:separator/>
      </w:r>
    </w:p>
  </w:footnote>
  <w:footnote w:type="continuationSeparator" w:id="0">
    <w:p w:rsidR="004C517B" w:rsidRDefault="004C5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F2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4E0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17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105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DFD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3CB4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7E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056"/>
    <w:rsid w:val="008B5152"/>
    <w:rsid w:val="008B56EA"/>
    <w:rsid w:val="008B77D8"/>
    <w:rsid w:val="008C1560"/>
    <w:rsid w:val="008C4FAF"/>
    <w:rsid w:val="008C5359"/>
    <w:rsid w:val="008C7FB3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5B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F2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2F92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99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3C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229A8B-BB87-41B3-8867-7725A2C7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2</cp:revision>
  <dcterms:created xsi:type="dcterms:W3CDTF">2017-10-17T15:19:00Z</dcterms:created>
  <dcterms:modified xsi:type="dcterms:W3CDTF">2017-10-17T15:19:00Z</dcterms:modified>
</cp:coreProperties>
</file>