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93" w:rsidRDefault="009C0193" w:rsidP="009C0193">
      <w:pPr>
        <w:widowControl w:val="0"/>
        <w:autoSpaceDE w:val="0"/>
        <w:autoSpaceDN w:val="0"/>
        <w:adjustRightInd w:val="0"/>
      </w:pPr>
    </w:p>
    <w:p w:rsidR="009C0193" w:rsidRDefault="009C0193" w:rsidP="009C01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451.710  General Provisions</w:t>
      </w:r>
      <w:r>
        <w:t xml:space="preserve"> </w:t>
      </w:r>
    </w:p>
    <w:p w:rsidR="00200D68" w:rsidRDefault="00200D68" w:rsidP="009C0193">
      <w:pPr>
        <w:widowControl w:val="0"/>
        <w:autoSpaceDE w:val="0"/>
        <w:autoSpaceDN w:val="0"/>
        <w:adjustRightInd w:val="0"/>
      </w:pPr>
    </w:p>
    <w:p w:rsidR="009C0193" w:rsidRDefault="009C0193" w:rsidP="009C01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ARES shall</w:t>
      </w:r>
      <w:r w:rsidR="00200D68">
        <w:t>, at all times,</w:t>
      </w:r>
      <w:r>
        <w:t xml:space="preserve"> continue to remain in compliance with the provisions of the Act and this Part, as now or hereafter amended. If an ARES received a certificate before the effective date of any provision of this Part</w:t>
      </w:r>
      <w:r w:rsidR="00B700BE">
        <w:t xml:space="preserve"> that</w:t>
      </w:r>
      <w:r>
        <w:t xml:space="preserve"> applies to applicants seeking certification to serve customers with the same electrical demand or usage characteristics as the ARES, the ARES must demonstrate that it has come into compliance with </w:t>
      </w:r>
      <w:r w:rsidR="00B700BE">
        <w:t>that</w:t>
      </w:r>
      <w:r>
        <w:t xml:space="preserve"> provision no later than </w:t>
      </w:r>
      <w:r w:rsidR="00200D68">
        <w:t>April 30</w:t>
      </w:r>
      <w:r>
        <w:t xml:space="preserve"> of the year following the year during which </w:t>
      </w:r>
      <w:r w:rsidR="00B700BE">
        <w:t>the</w:t>
      </w:r>
      <w:r>
        <w:t xml:space="preserve"> amendment took effect. </w:t>
      </w:r>
    </w:p>
    <w:p w:rsidR="00231FB2" w:rsidRDefault="00231FB2" w:rsidP="009C0193">
      <w:pPr>
        <w:widowControl w:val="0"/>
        <w:autoSpaceDE w:val="0"/>
        <w:autoSpaceDN w:val="0"/>
        <w:adjustRightInd w:val="0"/>
        <w:ind w:left="1440" w:hanging="720"/>
      </w:pPr>
    </w:p>
    <w:p w:rsidR="00CA75F6" w:rsidRDefault="009C0193" w:rsidP="00B700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00D68">
        <w:t>No later than April 30 of each year, each ARES shall file all</w:t>
      </w:r>
      <w:r>
        <w:t xml:space="preserve"> reports required under this Subpart</w:t>
      </w:r>
      <w:r w:rsidR="00200D68">
        <w:t>.  Reports</w:t>
      </w:r>
      <w:r>
        <w:t xml:space="preserve"> shall be under oath</w:t>
      </w:r>
      <w:r w:rsidR="00200D68">
        <w:t>, contain a cover letter title "Part 451 Continuing Compliance"</w:t>
      </w:r>
      <w:r>
        <w:t xml:space="preserve"> and be filed with the Chief Clerk of the Commission with copies provided to the Energy Division</w:t>
      </w:r>
      <w:r w:rsidR="00B700BE">
        <w:t>-</w:t>
      </w:r>
      <w:r w:rsidR="00200D68">
        <w:t>ARES</w:t>
      </w:r>
      <w:r>
        <w:t xml:space="preserve"> and the Financial Analysis Division</w:t>
      </w:r>
      <w:r w:rsidR="00B700BE">
        <w:t>-</w:t>
      </w:r>
      <w:r w:rsidR="00200D68">
        <w:t>ARES</w:t>
      </w:r>
      <w:r>
        <w:t xml:space="preserve"> or their successors. The reports shall be identified with the name of the ARES as it appears in the most recent Commission order granting the ARES certification</w:t>
      </w:r>
      <w:r w:rsidR="00200D68">
        <w:t>, as well as any post-certification name changes</w:t>
      </w:r>
      <w:r>
        <w:t>.</w:t>
      </w:r>
      <w:r w:rsidR="00B700BE">
        <w:t xml:space="preserve">  </w:t>
      </w:r>
      <w:r w:rsidR="00CA75F6">
        <w:t>Entities required to file reports and to submit copies under this subsection</w:t>
      </w:r>
      <w:r w:rsidR="00B700BE">
        <w:t xml:space="preserve"> (b)</w:t>
      </w:r>
      <w:r w:rsidR="00CA75F6">
        <w:t xml:space="preserve"> may do so electronically upon notification by the Chief Clerk of the Commission</w:t>
      </w:r>
      <w:r w:rsidR="00B700BE">
        <w:t>,</w:t>
      </w:r>
      <w:r w:rsidR="00CA75F6">
        <w:t xml:space="preserve"> on the Commission's website</w:t>
      </w:r>
      <w:r w:rsidR="00B700BE">
        <w:t>,</w:t>
      </w:r>
      <w:r w:rsidR="00CA75F6">
        <w:t xml:space="preserve"> of the availability of electronic filing for reports filed under </w:t>
      </w:r>
      <w:r w:rsidR="00B700BE">
        <w:t xml:space="preserve">this </w:t>
      </w:r>
      <w:r w:rsidR="00CA75F6">
        <w:t>Part 451.</w:t>
      </w:r>
    </w:p>
    <w:p w:rsidR="00CA75F6" w:rsidRDefault="00CA75F6" w:rsidP="009C0193">
      <w:pPr>
        <w:widowControl w:val="0"/>
        <w:autoSpaceDE w:val="0"/>
        <w:autoSpaceDN w:val="0"/>
        <w:adjustRightInd w:val="0"/>
        <w:ind w:left="1440" w:hanging="720"/>
      </w:pPr>
    </w:p>
    <w:p w:rsidR="00200D68" w:rsidRPr="00BD7C7E" w:rsidRDefault="00200D68" w:rsidP="00200D68">
      <w:pPr>
        <w:widowControl w:val="0"/>
        <w:ind w:left="1440" w:hanging="720"/>
      </w:pPr>
      <w:r w:rsidRPr="00BD7C7E">
        <w:t>c)</w:t>
      </w:r>
      <w:r>
        <w:tab/>
      </w:r>
      <w:r w:rsidRPr="00BD7C7E">
        <w:t xml:space="preserve">For each supporting piece of documentation the ARES provides, it shall specifically state how </w:t>
      </w:r>
      <w:r w:rsidR="003F394A">
        <w:t xml:space="preserve">this </w:t>
      </w:r>
      <w:r w:rsidRPr="00BD7C7E">
        <w:t xml:space="preserve">information complies with each applicable subsection of </w:t>
      </w:r>
      <w:r w:rsidR="007A23A6">
        <w:t xml:space="preserve">this </w:t>
      </w:r>
      <w:r w:rsidRPr="00BD7C7E">
        <w:t>Part 451.</w:t>
      </w:r>
    </w:p>
    <w:p w:rsidR="00200D68" w:rsidRPr="00BD7C7E" w:rsidRDefault="00200D68" w:rsidP="00200D68">
      <w:pPr>
        <w:widowControl w:val="0"/>
        <w:ind w:left="1440" w:hanging="720"/>
      </w:pPr>
    </w:p>
    <w:p w:rsidR="00200D68" w:rsidRPr="00BD7C7E" w:rsidRDefault="00200D68" w:rsidP="00200D68">
      <w:pPr>
        <w:widowControl w:val="0"/>
        <w:ind w:left="1440" w:hanging="720"/>
      </w:pPr>
      <w:r w:rsidRPr="00BD7C7E">
        <w:t>d)</w:t>
      </w:r>
      <w:r>
        <w:tab/>
      </w:r>
      <w:r w:rsidRPr="00BD7C7E">
        <w:t xml:space="preserve">All reports shall provide the name, </w:t>
      </w:r>
      <w:r w:rsidR="007A23A6">
        <w:t>tele</w:t>
      </w:r>
      <w:r w:rsidRPr="00BD7C7E">
        <w:t>phone number, email address and mailing address of at least one person to address questions from Commission Staff pertaining to that report.</w:t>
      </w:r>
    </w:p>
    <w:p w:rsidR="00200D68" w:rsidRDefault="00200D68" w:rsidP="009C0193">
      <w:pPr>
        <w:widowControl w:val="0"/>
        <w:autoSpaceDE w:val="0"/>
        <w:autoSpaceDN w:val="0"/>
        <w:adjustRightInd w:val="0"/>
        <w:ind w:left="1440" w:hanging="720"/>
      </w:pPr>
    </w:p>
    <w:p w:rsidR="009C0193" w:rsidRDefault="00200D68" w:rsidP="009C019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9C0193">
        <w:tab/>
        <w:t>All reports made to the Commission by any ARES</w:t>
      </w:r>
      <w:r>
        <w:t>, other than ARES certified under Subpart E,</w:t>
      </w:r>
      <w:r w:rsidR="009C0193">
        <w:t xml:space="preserve"> and the contents </w:t>
      </w:r>
      <w:r>
        <w:t>of the reports</w:t>
      </w:r>
      <w:r w:rsidR="009C0193">
        <w:t xml:space="preserve"> shall be open to public inspection, unless otherwise ordered by the Commission. </w:t>
      </w:r>
      <w:r>
        <w:t>The</w:t>
      </w:r>
      <w:r w:rsidR="009C0193">
        <w:t xml:space="preserve"> reports shall be preserved in the office of the Commission. </w:t>
      </w:r>
    </w:p>
    <w:p w:rsidR="009C0193" w:rsidRDefault="009C0193" w:rsidP="009C0193">
      <w:pPr>
        <w:widowControl w:val="0"/>
        <w:autoSpaceDE w:val="0"/>
        <w:autoSpaceDN w:val="0"/>
        <w:adjustRightInd w:val="0"/>
        <w:ind w:left="1440" w:hanging="720"/>
      </w:pPr>
    </w:p>
    <w:p w:rsidR="00200D68" w:rsidRPr="00BD7C7E" w:rsidRDefault="00200D68" w:rsidP="00200D68">
      <w:pPr>
        <w:widowControl w:val="0"/>
        <w:ind w:left="1440" w:hanging="720"/>
      </w:pPr>
      <w:r w:rsidRPr="00BD7C7E">
        <w:t>f)</w:t>
      </w:r>
      <w:r>
        <w:tab/>
      </w:r>
      <w:r w:rsidRPr="00BD7C7E">
        <w:t xml:space="preserve">Any ARES acquiring customers from another ARES shall report any such purchase or transfer of customer accounts no later than 30 days </w:t>
      </w:r>
      <w:r w:rsidR="00B03310">
        <w:t xml:space="preserve">after </w:t>
      </w:r>
      <w:r w:rsidRPr="00BD7C7E">
        <w:t>the execution of the transaction. Any ARES receiving customer accounts from another ARES shall be responsible to demonstrate its ability to meet the applicable financial, managerial and technical requirements.</w:t>
      </w:r>
    </w:p>
    <w:p w:rsidR="00200D68" w:rsidRPr="00BD7C7E" w:rsidRDefault="00200D68" w:rsidP="00200D68">
      <w:pPr>
        <w:widowControl w:val="0"/>
        <w:ind w:left="1440" w:hanging="720"/>
      </w:pPr>
    </w:p>
    <w:p w:rsidR="00200D68" w:rsidRPr="00BD7C7E" w:rsidRDefault="00200D68" w:rsidP="00200D68">
      <w:pPr>
        <w:widowControl w:val="0"/>
        <w:ind w:left="1440" w:hanging="720"/>
      </w:pPr>
      <w:r w:rsidRPr="00BD7C7E">
        <w:t>g)</w:t>
      </w:r>
      <w:r>
        <w:tab/>
      </w:r>
      <w:r w:rsidRPr="00BD7C7E">
        <w:t>The compliance filing shall include the applicant</w:t>
      </w:r>
      <w:r>
        <w:t>'</w:t>
      </w:r>
      <w:r w:rsidRPr="00BD7C7E">
        <w:t>s name and street address and the names and addresses of all the ARES</w:t>
      </w:r>
      <w:r>
        <w:t>'</w:t>
      </w:r>
      <w:r w:rsidRPr="00BD7C7E">
        <w:t>s affiliated companies involved in electric retail sales or purchases in North America.</w:t>
      </w:r>
    </w:p>
    <w:p w:rsidR="00200D68" w:rsidRPr="00BD7C7E" w:rsidRDefault="00200D68" w:rsidP="00200D68">
      <w:pPr>
        <w:widowControl w:val="0"/>
      </w:pPr>
    </w:p>
    <w:p w:rsidR="00044228" w:rsidRPr="00D55B37" w:rsidRDefault="00CA75F6">
      <w:pPr>
        <w:pStyle w:val="JCARSourceNote"/>
        <w:ind w:left="720"/>
      </w:pPr>
      <w:r>
        <w:lastRenderedPageBreak/>
        <w:t xml:space="preserve">(Source:  Amended at 43 Ill. Reg. </w:t>
      </w:r>
      <w:r w:rsidR="00E7132D">
        <w:t>10450</w:t>
      </w:r>
      <w:r>
        <w:t xml:space="preserve">, effective </w:t>
      </w:r>
      <w:bookmarkStart w:id="0" w:name="_GoBack"/>
      <w:r w:rsidR="00E7132D">
        <w:t>September 3, 2019</w:t>
      </w:r>
      <w:bookmarkEnd w:id="0"/>
      <w:r>
        <w:t>)</w:t>
      </w:r>
    </w:p>
    <w:sectPr w:rsidR="00044228" w:rsidRPr="00D55B37" w:rsidSect="009C01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193"/>
    <w:rsid w:val="00044228"/>
    <w:rsid w:val="00200D68"/>
    <w:rsid w:val="00231FB2"/>
    <w:rsid w:val="00297CBE"/>
    <w:rsid w:val="003F394A"/>
    <w:rsid w:val="00462F78"/>
    <w:rsid w:val="005C3366"/>
    <w:rsid w:val="00652278"/>
    <w:rsid w:val="007A23A6"/>
    <w:rsid w:val="009C0193"/>
    <w:rsid w:val="00B03310"/>
    <w:rsid w:val="00B53C3E"/>
    <w:rsid w:val="00B700BE"/>
    <w:rsid w:val="00C61092"/>
    <w:rsid w:val="00CA75F6"/>
    <w:rsid w:val="00D442FE"/>
    <w:rsid w:val="00D80831"/>
    <w:rsid w:val="00E2557A"/>
    <w:rsid w:val="00E7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DCBDFC-6017-45B0-8F8D-EA26B91B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Lane, Arlene L.</cp:lastModifiedBy>
  <cp:revision>3</cp:revision>
  <dcterms:created xsi:type="dcterms:W3CDTF">2019-06-06T17:29:00Z</dcterms:created>
  <dcterms:modified xsi:type="dcterms:W3CDTF">2019-09-17T14:48:00Z</dcterms:modified>
</cp:coreProperties>
</file>