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F928D" w14:textId="77777777" w:rsidR="00296A5D" w:rsidRPr="00AC4CF7" w:rsidRDefault="00296A5D" w:rsidP="00AC4CF7"/>
    <w:p w14:paraId="23262522" w14:textId="77777777" w:rsidR="00296A5D" w:rsidRPr="00AC4CF7" w:rsidRDefault="00296A5D" w:rsidP="00AC4CF7">
      <w:pPr>
        <w:rPr>
          <w:b/>
          <w:bCs/>
        </w:rPr>
      </w:pPr>
      <w:r w:rsidRPr="00AC4CF7">
        <w:rPr>
          <w:b/>
          <w:bCs/>
        </w:rPr>
        <w:t xml:space="preserve">Section 451.450  Confidential Documentation under Subpart E (Repealed) </w:t>
      </w:r>
    </w:p>
    <w:p w14:paraId="096B5136" w14:textId="77777777" w:rsidR="00296A5D" w:rsidRPr="00AC4CF7" w:rsidRDefault="00296A5D" w:rsidP="00AC4CF7"/>
    <w:p w14:paraId="75173F82" w14:textId="77777777" w:rsidR="00296A5D" w:rsidRPr="00AC4CF7" w:rsidRDefault="00296A5D" w:rsidP="00AC4CF7">
      <w:pPr>
        <w:ind w:left="720"/>
      </w:pPr>
      <w:r w:rsidRPr="00AC4CF7">
        <w:t xml:space="preserve">(Source:  Repealed at 24 Ill. Reg. 15971, effective October 15, 2000) </w:t>
      </w:r>
    </w:p>
    <w:sectPr w:rsidR="00296A5D" w:rsidRPr="00AC4CF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96A5D"/>
    <w:rsid w:val="00296A5D"/>
    <w:rsid w:val="007B3080"/>
    <w:rsid w:val="00AC4CF7"/>
    <w:rsid w:val="00FB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09C42F7"/>
  <w15:docId w15:val="{7B3D50E8-E02A-4409-B947-84DE36E73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451</vt:lpstr>
    </vt:vector>
  </TitlesOfParts>
  <Company>State of Illinois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451</dc:title>
  <dc:subject/>
  <dc:creator>ThomasVD</dc:creator>
  <cp:keywords/>
  <dc:description/>
  <cp:lastModifiedBy>Shipley, Melissa A.</cp:lastModifiedBy>
  <cp:revision>4</cp:revision>
  <dcterms:created xsi:type="dcterms:W3CDTF">2012-06-21T19:13:00Z</dcterms:created>
  <dcterms:modified xsi:type="dcterms:W3CDTF">2025-08-19T17:41:00Z</dcterms:modified>
</cp:coreProperties>
</file>