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6B" w:rsidRDefault="00934E6B" w:rsidP="00934E6B">
      <w:pPr>
        <w:widowControl w:val="0"/>
        <w:autoSpaceDE w:val="0"/>
        <w:autoSpaceDN w:val="0"/>
        <w:adjustRightInd w:val="0"/>
      </w:pPr>
      <w:bookmarkStart w:id="0" w:name="_GoBack"/>
      <w:bookmarkEnd w:id="0"/>
    </w:p>
    <w:p w:rsidR="00934E6B" w:rsidRDefault="00934E6B" w:rsidP="00934E6B">
      <w:pPr>
        <w:widowControl w:val="0"/>
        <w:autoSpaceDE w:val="0"/>
        <w:autoSpaceDN w:val="0"/>
        <w:adjustRightInd w:val="0"/>
      </w:pPr>
      <w:r>
        <w:rPr>
          <w:b/>
          <w:bCs/>
        </w:rPr>
        <w:t>Section 450.25  Marketing and Advertising</w:t>
      </w:r>
      <w:r>
        <w:t xml:space="preserve"> </w:t>
      </w:r>
    </w:p>
    <w:p w:rsidR="00934E6B" w:rsidRDefault="00934E6B" w:rsidP="00934E6B">
      <w:pPr>
        <w:widowControl w:val="0"/>
        <w:autoSpaceDE w:val="0"/>
        <w:autoSpaceDN w:val="0"/>
        <w:adjustRightInd w:val="0"/>
      </w:pPr>
    </w:p>
    <w:p w:rsidR="00934E6B" w:rsidRDefault="00934E6B" w:rsidP="00934E6B">
      <w:pPr>
        <w:widowControl w:val="0"/>
        <w:autoSpaceDE w:val="0"/>
        <w:autoSpaceDN w:val="0"/>
        <w:adjustRightInd w:val="0"/>
        <w:ind w:left="1440" w:hanging="720"/>
      </w:pPr>
      <w:r>
        <w:t>a)</w:t>
      </w:r>
      <w:r>
        <w:tab/>
        <w:t xml:space="preserve">An electric utility shall neither jointly advertise nor jointly market its services or products with those of an affiliated interest in competition with ARES. </w:t>
      </w:r>
    </w:p>
    <w:p w:rsidR="00003C59" w:rsidRDefault="00003C59" w:rsidP="00934E6B">
      <w:pPr>
        <w:widowControl w:val="0"/>
        <w:autoSpaceDE w:val="0"/>
        <w:autoSpaceDN w:val="0"/>
        <w:adjustRightInd w:val="0"/>
        <w:ind w:left="1440" w:hanging="720"/>
      </w:pPr>
    </w:p>
    <w:p w:rsidR="00934E6B" w:rsidRDefault="00934E6B" w:rsidP="00934E6B">
      <w:pPr>
        <w:widowControl w:val="0"/>
        <w:autoSpaceDE w:val="0"/>
        <w:autoSpaceDN w:val="0"/>
        <w:adjustRightInd w:val="0"/>
        <w:ind w:left="1440" w:hanging="720"/>
      </w:pPr>
      <w:r>
        <w:t>b)</w:t>
      </w:r>
      <w:r>
        <w:tab/>
        <w:t xml:space="preserve">Nothing in subsection (a) shall be construed as prohibiting an affiliated interest in competition with ARES from using the corporate name or logo of an electric utility or electric utility holding company. </w:t>
      </w:r>
    </w:p>
    <w:sectPr w:rsidR="00934E6B" w:rsidSect="00934E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E6B"/>
    <w:rsid w:val="00003C59"/>
    <w:rsid w:val="00026363"/>
    <w:rsid w:val="005C3366"/>
    <w:rsid w:val="00622873"/>
    <w:rsid w:val="009015A3"/>
    <w:rsid w:val="0093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