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E5" w:rsidRDefault="006814E5" w:rsidP="001B2CB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>Section</w:t>
      </w:r>
    </w:p>
    <w:p w:rsidR="006814E5" w:rsidRDefault="006814E5" w:rsidP="001B2CBE">
      <w:pPr>
        <w:widowControl w:val="0"/>
        <w:autoSpaceDE w:val="0"/>
        <w:autoSpaceDN w:val="0"/>
        <w:adjustRightInd w:val="0"/>
        <w:ind w:left="1425" w:hanging="1425"/>
      </w:pPr>
      <w:r>
        <w:t>416.10</w:t>
      </w:r>
      <w:r>
        <w:tab/>
        <w:t xml:space="preserve">Maintenance of Books and Records and Commission Access </w:t>
      </w:r>
    </w:p>
    <w:p w:rsidR="006814E5" w:rsidRDefault="006814E5" w:rsidP="001B2CBE">
      <w:pPr>
        <w:widowControl w:val="0"/>
        <w:autoSpaceDE w:val="0"/>
        <w:autoSpaceDN w:val="0"/>
        <w:adjustRightInd w:val="0"/>
        <w:ind w:left="1425" w:hanging="1425"/>
      </w:pPr>
      <w:r>
        <w:t>416.20</w:t>
      </w:r>
      <w:r>
        <w:tab/>
        <w:t xml:space="preserve">Cost Allocation Guidelines </w:t>
      </w:r>
    </w:p>
    <w:p w:rsidR="006814E5" w:rsidRDefault="006814E5" w:rsidP="001B2CBE">
      <w:pPr>
        <w:widowControl w:val="0"/>
        <w:autoSpaceDE w:val="0"/>
        <w:autoSpaceDN w:val="0"/>
        <w:adjustRightInd w:val="0"/>
        <w:ind w:left="1425" w:hanging="1425"/>
      </w:pPr>
      <w:r>
        <w:t>416.30</w:t>
      </w:r>
      <w:r>
        <w:tab/>
        <w:t xml:space="preserve">Internal Audits </w:t>
      </w:r>
    </w:p>
    <w:sectPr w:rsidR="006814E5" w:rsidSect="00681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4E5"/>
    <w:rsid w:val="001B2CBE"/>
    <w:rsid w:val="0020424A"/>
    <w:rsid w:val="006814E5"/>
    <w:rsid w:val="0098511F"/>
    <w:rsid w:val="00E930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