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A5CF" w14:textId="77777777" w:rsidR="00F30547" w:rsidRPr="00005669" w:rsidRDefault="00F30547">
      <w:pPr>
        <w:spacing w:after="0" w:line="240" w:lineRule="auto"/>
        <w:rPr>
          <w:b/>
        </w:rPr>
      </w:pPr>
      <w:r w:rsidRPr="00005669">
        <w:rPr>
          <w:b/>
        </w:rPr>
        <w:br w:type="page"/>
      </w:r>
    </w:p>
    <w:p w14:paraId="19CEC208" w14:textId="77777777" w:rsidR="00F30547" w:rsidRPr="00275DBE" w:rsidRDefault="00F30547">
      <w:pPr>
        <w:spacing w:after="0" w:line="240" w:lineRule="auto"/>
        <w:rPr>
          <w:b/>
        </w:rPr>
      </w:pPr>
    </w:p>
    <w:p w14:paraId="2BF6707E" w14:textId="77777777" w:rsidR="008A627E" w:rsidRPr="00275DBE" w:rsidRDefault="008A627E" w:rsidP="001C6937">
      <w:pPr>
        <w:spacing w:after="0" w:line="240" w:lineRule="auto"/>
        <w:rPr>
          <w:b/>
        </w:rPr>
      </w:pPr>
      <w:r w:rsidRPr="00275DBE">
        <w:rPr>
          <w:b/>
        </w:rPr>
        <w:t xml:space="preserve">Section </w:t>
      </w:r>
      <w:proofErr w:type="spellStart"/>
      <w:r w:rsidRPr="00275DBE">
        <w:rPr>
          <w:b/>
        </w:rPr>
        <w:t>412.APPENDIX</w:t>
      </w:r>
      <w:proofErr w:type="spellEnd"/>
      <w:r w:rsidRPr="00275DBE">
        <w:rPr>
          <w:b/>
        </w:rPr>
        <w:t xml:space="preserve"> A  </w:t>
      </w:r>
      <w:r w:rsidR="003629D4" w:rsidRPr="00275DBE">
        <w:rPr>
          <w:b/>
        </w:rPr>
        <w:t xml:space="preserve"> </w:t>
      </w:r>
      <w:r w:rsidRPr="00275DBE">
        <w:rPr>
          <w:b/>
        </w:rPr>
        <w:t>Uniform Disclosure Statement</w:t>
      </w:r>
    </w:p>
    <w:p w14:paraId="28466578" w14:textId="77777777" w:rsidR="001C6937" w:rsidRPr="00591321" w:rsidRDefault="001C6937" w:rsidP="001C6937">
      <w:pPr>
        <w:spacing w:after="0" w:line="240" w:lineRule="auto"/>
        <w:jc w:val="center"/>
      </w:pPr>
    </w:p>
    <w:p w14:paraId="2FAF8250" w14:textId="77777777" w:rsidR="008A627E" w:rsidRPr="00591321" w:rsidRDefault="008A627E" w:rsidP="005D76D1">
      <w:pPr>
        <w:spacing w:after="0" w:line="240" w:lineRule="auto"/>
      </w:pPr>
      <w:r w:rsidRPr="00591321">
        <w:t>UNIFORM DISCLOSURE STATEMENT</w:t>
      </w:r>
    </w:p>
    <w:p w14:paraId="7B27091B" w14:textId="77777777" w:rsidR="00A03555" w:rsidRDefault="00A03555" w:rsidP="008A627E">
      <w:pPr>
        <w:spacing w:after="0" w:line="240" w:lineRule="auto"/>
      </w:pPr>
    </w:p>
    <w:p w14:paraId="23954D0B" w14:textId="77777777" w:rsidR="008A627E" w:rsidRPr="00591321" w:rsidRDefault="008A627E" w:rsidP="008A627E">
      <w:pPr>
        <w:spacing w:after="0" w:line="240" w:lineRule="auto"/>
      </w:pPr>
      <w:r w:rsidRPr="00591321">
        <w:t>Name:</w:t>
      </w:r>
    </w:p>
    <w:p w14:paraId="31B958C4" w14:textId="77777777" w:rsidR="008A627E" w:rsidRDefault="008A627E" w:rsidP="008A627E">
      <w:pPr>
        <w:spacing w:after="0" w:line="240" w:lineRule="auto"/>
      </w:pPr>
      <w:r w:rsidRPr="00591321">
        <w:t>Address:</w:t>
      </w:r>
    </w:p>
    <w:p w14:paraId="2E8F32C4" w14:textId="77777777" w:rsidR="00696C7B" w:rsidRPr="00591321" w:rsidRDefault="00696C7B" w:rsidP="008A627E">
      <w:pPr>
        <w:spacing w:after="0" w:line="240" w:lineRule="auto"/>
      </w:pPr>
      <w:r>
        <w:t>Internet Address:</w:t>
      </w:r>
    </w:p>
    <w:p w14:paraId="469B61B2" w14:textId="77777777" w:rsidR="008A627E" w:rsidRPr="00591321" w:rsidRDefault="008A627E" w:rsidP="008A627E">
      <w:pPr>
        <w:spacing w:after="0" w:line="240" w:lineRule="auto"/>
      </w:pPr>
    </w:p>
    <w:p w14:paraId="51FFB0FF" w14:textId="77777777" w:rsidR="008A627E" w:rsidRDefault="008A627E" w:rsidP="008A627E">
      <w:pPr>
        <w:spacing w:after="0" w:line="240" w:lineRule="auto"/>
      </w:pPr>
      <w:r w:rsidRPr="00591321">
        <w:t>Phone</w:t>
      </w:r>
      <w:r w:rsidR="00696C7B">
        <w:t xml:space="preserve"> and hours of operation</w:t>
      </w:r>
      <w:r w:rsidRPr="00591321">
        <w:t>:</w:t>
      </w:r>
    </w:p>
    <w:p w14:paraId="5935FD7A" w14:textId="77777777" w:rsidR="00287B00" w:rsidRPr="00591321" w:rsidRDefault="00287B00" w:rsidP="008A627E">
      <w:pPr>
        <w:spacing w:after="0" w:line="240" w:lineRule="auto"/>
        <w:rPr>
          <w:vanish/>
          <w:color w:val="FFFFFF" w:themeColor="background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9"/>
        <w:gridCol w:w="1626"/>
        <w:gridCol w:w="540"/>
        <w:gridCol w:w="1350"/>
        <w:gridCol w:w="270"/>
        <w:gridCol w:w="1720"/>
        <w:gridCol w:w="13"/>
      </w:tblGrid>
      <w:tr w:rsidR="00A46AC2" w14:paraId="419A7309" w14:textId="77777777" w:rsidTr="00AD3848">
        <w:trPr>
          <w:trHeight w:val="359"/>
        </w:trPr>
        <w:tc>
          <w:tcPr>
            <w:tcW w:w="9648" w:type="dxa"/>
            <w:gridSpan w:val="7"/>
            <w:shd w:val="clear" w:color="auto" w:fill="000000" w:themeFill="text1"/>
            <w:vAlign w:val="center"/>
          </w:tcPr>
          <w:p w14:paraId="074A1F2B" w14:textId="77777777" w:rsidR="00A46AC2" w:rsidRPr="00B04DEF" w:rsidRDefault="00B04DEF" w:rsidP="00B04DEF">
            <w:pPr>
              <w:spacing w:after="0" w:line="240" w:lineRule="auto"/>
              <w:ind w:right="634"/>
              <w:rPr>
                <w:rFonts w:ascii="Arial" w:hAnsi="Arial" w:cs="Arial"/>
                <w:b/>
              </w:rPr>
            </w:pPr>
            <w:r w:rsidRPr="00B04DEF">
              <w:rPr>
                <w:rFonts w:ascii="Arial" w:hAnsi="Arial" w:cs="Arial"/>
                <w:b/>
                <w:color w:val="FFFFFF" w:themeColor="background1"/>
                <w:highlight w:val="black"/>
              </w:rPr>
              <w:t>Rates and Product Information</w:t>
            </w:r>
          </w:p>
        </w:tc>
      </w:tr>
      <w:tr w:rsidR="009A2B4C" w14:paraId="19A589B2" w14:textId="77777777" w:rsidTr="00AD3848">
        <w:trPr>
          <w:gridAfter w:val="1"/>
          <w:wAfter w:w="13" w:type="dxa"/>
          <w:trHeight w:val="899"/>
        </w:trPr>
        <w:tc>
          <w:tcPr>
            <w:tcW w:w="4129" w:type="dxa"/>
            <w:shd w:val="clear" w:color="auto" w:fill="D9D9D9" w:themeFill="background1" w:themeFillShade="D9"/>
            <w:vAlign w:val="center"/>
          </w:tcPr>
          <w:p w14:paraId="5D3C05DF" w14:textId="77777777" w:rsidR="00A46AC2" w:rsidRPr="00591321" w:rsidRDefault="00B04DEF" w:rsidP="00A46AC2">
            <w:pPr>
              <w:spacing w:after="0" w:line="240" w:lineRule="auto"/>
              <w:ind w:right="634"/>
            </w:pPr>
            <w:r w:rsidRPr="00591321">
              <w:t>Price (in cents/kWh) and number of months this price stays in effect:</w:t>
            </w:r>
          </w:p>
        </w:tc>
        <w:tc>
          <w:tcPr>
            <w:tcW w:w="5506" w:type="dxa"/>
            <w:gridSpan w:val="5"/>
            <w:vAlign w:val="center"/>
          </w:tcPr>
          <w:p w14:paraId="62BA218A" w14:textId="77777777" w:rsidR="009A2B4C" w:rsidRPr="00591321" w:rsidRDefault="009A2B4C" w:rsidP="00A46AC2">
            <w:pPr>
              <w:spacing w:after="0" w:line="240" w:lineRule="auto"/>
              <w:ind w:right="634"/>
            </w:pPr>
          </w:p>
        </w:tc>
      </w:tr>
      <w:tr w:rsidR="00AD3848" w14:paraId="747F9E4A" w14:textId="77777777" w:rsidTr="00AD3848">
        <w:trPr>
          <w:gridAfter w:val="1"/>
          <w:wAfter w:w="13" w:type="dxa"/>
          <w:trHeight w:val="259"/>
        </w:trPr>
        <w:tc>
          <w:tcPr>
            <w:tcW w:w="4129" w:type="dxa"/>
            <w:vMerge w:val="restart"/>
            <w:shd w:val="clear" w:color="auto" w:fill="D9D9D9" w:themeFill="background1" w:themeFillShade="D9"/>
            <w:vAlign w:val="center"/>
          </w:tcPr>
          <w:p w14:paraId="7EA02DFA" w14:textId="77777777" w:rsidR="00AD3848" w:rsidRPr="00696C7B" w:rsidRDefault="00AD3848" w:rsidP="00696C7B">
            <w:pPr>
              <w:spacing w:after="0" w:line="240" w:lineRule="auto"/>
              <w:ind w:right="634"/>
              <w:jc w:val="both"/>
            </w:pPr>
            <w:r w:rsidRPr="00696C7B">
              <w:t>Utility Electric Supply Price to Compare (PTC)</w:t>
            </w:r>
          </w:p>
          <w:p w14:paraId="6210D87D" w14:textId="77777777" w:rsidR="00AD3848" w:rsidRPr="00591321" w:rsidRDefault="00AD3848" w:rsidP="00696C7B">
            <w:pPr>
              <w:spacing w:after="0" w:line="240" w:lineRule="auto"/>
              <w:ind w:right="634"/>
            </w:pPr>
            <w:r w:rsidRPr="00696C7B">
              <w:t>(</w:t>
            </w:r>
            <w:proofErr w:type="gramStart"/>
            <w:r w:rsidRPr="00696C7B">
              <w:t>in</w:t>
            </w:r>
            <w:proofErr w:type="gramEnd"/>
            <w:r w:rsidRPr="00696C7B">
              <w:t xml:space="preserve"> cents/kWh):</w:t>
            </w:r>
          </w:p>
        </w:tc>
        <w:tc>
          <w:tcPr>
            <w:tcW w:w="1626" w:type="dxa"/>
            <w:vAlign w:val="center"/>
          </w:tcPr>
          <w:p w14:paraId="3B4E193D" w14:textId="77777777" w:rsidR="00AD3848" w:rsidRPr="00591321" w:rsidRDefault="00AD3848" w:rsidP="00A46AC2">
            <w:pPr>
              <w:spacing w:after="0" w:line="240" w:lineRule="auto"/>
              <w:ind w:right="634"/>
            </w:pPr>
            <w:r>
              <w:t>Price:</w:t>
            </w:r>
          </w:p>
        </w:tc>
        <w:tc>
          <w:tcPr>
            <w:tcW w:w="1890" w:type="dxa"/>
            <w:gridSpan w:val="2"/>
            <w:vAlign w:val="center"/>
          </w:tcPr>
          <w:p w14:paraId="3E2B0D3B" w14:textId="77777777" w:rsidR="00AD3848" w:rsidRPr="00591321" w:rsidRDefault="00AD3848" w:rsidP="00AD3848">
            <w:pPr>
              <w:spacing w:after="0" w:line="240" w:lineRule="auto"/>
              <w:ind w:right="634"/>
            </w:pPr>
            <w:r>
              <w:t>Effective:</w:t>
            </w:r>
          </w:p>
        </w:tc>
        <w:tc>
          <w:tcPr>
            <w:tcW w:w="1990" w:type="dxa"/>
            <w:gridSpan w:val="2"/>
            <w:vAlign w:val="center"/>
          </w:tcPr>
          <w:p w14:paraId="14A762A2" w14:textId="77777777" w:rsidR="00AD3848" w:rsidRPr="00591321" w:rsidRDefault="00AD3848" w:rsidP="00AD3848">
            <w:pPr>
              <w:spacing w:after="0" w:line="240" w:lineRule="auto"/>
              <w:ind w:right="634"/>
            </w:pPr>
            <w:r>
              <w:t>Expires:</w:t>
            </w:r>
          </w:p>
        </w:tc>
      </w:tr>
      <w:tr w:rsidR="00AD3848" w14:paraId="2DEB0988" w14:textId="77777777" w:rsidTr="00AD3848">
        <w:trPr>
          <w:gridAfter w:val="1"/>
          <w:wAfter w:w="13" w:type="dxa"/>
          <w:trHeight w:val="259"/>
        </w:trPr>
        <w:tc>
          <w:tcPr>
            <w:tcW w:w="4129" w:type="dxa"/>
            <w:vMerge/>
            <w:shd w:val="clear" w:color="auto" w:fill="D9D9D9" w:themeFill="background1" w:themeFillShade="D9"/>
            <w:vAlign w:val="center"/>
          </w:tcPr>
          <w:p w14:paraId="5EE87AFC" w14:textId="77777777" w:rsidR="00AD3848" w:rsidRPr="00591321" w:rsidRDefault="00AD3848" w:rsidP="00A46AC2">
            <w:pPr>
              <w:spacing w:after="0" w:line="240" w:lineRule="auto"/>
              <w:ind w:right="634"/>
            </w:pPr>
          </w:p>
        </w:tc>
        <w:tc>
          <w:tcPr>
            <w:tcW w:w="1626" w:type="dxa"/>
            <w:vAlign w:val="center"/>
          </w:tcPr>
          <w:p w14:paraId="17C30A5D" w14:textId="77777777" w:rsidR="00AD3848" w:rsidRPr="00591321" w:rsidRDefault="00AD3848" w:rsidP="00A46AC2">
            <w:pPr>
              <w:spacing w:after="0" w:line="240" w:lineRule="auto"/>
              <w:ind w:right="634"/>
            </w:pPr>
          </w:p>
        </w:tc>
        <w:tc>
          <w:tcPr>
            <w:tcW w:w="1890" w:type="dxa"/>
            <w:gridSpan w:val="2"/>
            <w:vAlign w:val="center"/>
          </w:tcPr>
          <w:p w14:paraId="30714C15" w14:textId="77777777" w:rsidR="00AD3848" w:rsidRPr="00591321" w:rsidRDefault="00AD3848" w:rsidP="00A46AC2">
            <w:pPr>
              <w:spacing w:after="0" w:line="240" w:lineRule="auto"/>
              <w:ind w:right="634"/>
            </w:pPr>
          </w:p>
        </w:tc>
        <w:tc>
          <w:tcPr>
            <w:tcW w:w="1990" w:type="dxa"/>
            <w:gridSpan w:val="2"/>
            <w:vAlign w:val="center"/>
          </w:tcPr>
          <w:p w14:paraId="0580813F" w14:textId="77777777" w:rsidR="00AD3848" w:rsidRPr="00591321" w:rsidRDefault="00AD3848" w:rsidP="00A46AC2">
            <w:pPr>
              <w:spacing w:after="0" w:line="240" w:lineRule="auto"/>
              <w:ind w:right="634"/>
            </w:pPr>
          </w:p>
        </w:tc>
      </w:tr>
      <w:tr w:rsidR="00696C7B" w14:paraId="2CB85DFA" w14:textId="77777777" w:rsidTr="00AD3848">
        <w:trPr>
          <w:trHeight w:val="418"/>
        </w:trPr>
        <w:tc>
          <w:tcPr>
            <w:tcW w:w="9648" w:type="dxa"/>
            <w:gridSpan w:val="7"/>
            <w:shd w:val="clear" w:color="auto" w:fill="D9D9D9" w:themeFill="background1" w:themeFillShade="D9"/>
            <w:vAlign w:val="center"/>
          </w:tcPr>
          <w:p w14:paraId="2CD9705D" w14:textId="77777777" w:rsidR="00696C7B" w:rsidRPr="00591321" w:rsidRDefault="00696C7B" w:rsidP="0098736E">
            <w:pPr>
              <w:spacing w:after="0" w:line="240" w:lineRule="auto"/>
              <w:ind w:right="5"/>
              <w:jc w:val="both"/>
            </w:pPr>
            <w:r w:rsidRPr="00696C7B">
              <w:t xml:space="preserve">(Name of the alternative retail electric supplier) is not the same entity as your electric delivery company. You are not required to enroll with (name of alternative retail electric supplier). Beginning on (effective date), the electric supply price to compare is (price in cents per kilowatt hour). The electric utility electric supply price will expire on (expiration date). The utility electric supply price to compare does not include the purchased electricity adjustment factor. For more information go to the Illinois Commerce Commission’s free website at </w:t>
            </w:r>
            <w:hyperlink r:id="rId6" w:history="1">
              <w:r w:rsidRPr="00696C7B">
                <w:t>www.pluginillinois.org</w:t>
              </w:r>
            </w:hyperlink>
            <w:r w:rsidRPr="00696C7B">
              <w:t>. If applicable, the disclosure will also include the following statement:  "The purchased electricity adjustment factor may range between +.5 cents and -.5 cents per kilowatt hour."</w:t>
            </w:r>
          </w:p>
        </w:tc>
      </w:tr>
      <w:tr w:rsidR="009A2B4C" w14:paraId="52AD00E7" w14:textId="77777777" w:rsidTr="00AD3848">
        <w:trPr>
          <w:gridAfter w:val="1"/>
          <w:wAfter w:w="13" w:type="dxa"/>
          <w:trHeight w:val="422"/>
        </w:trPr>
        <w:tc>
          <w:tcPr>
            <w:tcW w:w="4129" w:type="dxa"/>
            <w:shd w:val="clear" w:color="auto" w:fill="D9D9D9" w:themeFill="background1" w:themeFillShade="D9"/>
            <w:vAlign w:val="center"/>
          </w:tcPr>
          <w:p w14:paraId="37FA1085" w14:textId="3868A8B9" w:rsidR="009A2B4C" w:rsidRPr="00591321" w:rsidRDefault="00B04DEF" w:rsidP="00A46AC2">
            <w:pPr>
              <w:spacing w:after="0" w:line="240" w:lineRule="auto"/>
              <w:ind w:right="634"/>
            </w:pPr>
            <w:r w:rsidRPr="00591321">
              <w:t xml:space="preserve">Other </w:t>
            </w:r>
            <w:r w:rsidR="00696C7B">
              <w:t>periodic</w:t>
            </w:r>
            <w:r w:rsidRPr="00591321">
              <w:t xml:space="preserve"> charges:</w:t>
            </w:r>
          </w:p>
        </w:tc>
        <w:tc>
          <w:tcPr>
            <w:tcW w:w="5506" w:type="dxa"/>
            <w:gridSpan w:val="5"/>
            <w:vAlign w:val="center"/>
          </w:tcPr>
          <w:p w14:paraId="0F5889D9" w14:textId="77777777" w:rsidR="009A2B4C" w:rsidRPr="00591321" w:rsidRDefault="009A2B4C" w:rsidP="00A46AC2">
            <w:pPr>
              <w:spacing w:after="0" w:line="240" w:lineRule="auto"/>
              <w:ind w:right="634"/>
            </w:pPr>
          </w:p>
        </w:tc>
      </w:tr>
      <w:tr w:rsidR="00AD3848" w14:paraId="3F6706A7" w14:textId="77777777" w:rsidTr="00AD3848">
        <w:trPr>
          <w:gridAfter w:val="1"/>
          <w:wAfter w:w="13" w:type="dxa"/>
          <w:trHeight w:val="377"/>
        </w:trPr>
        <w:tc>
          <w:tcPr>
            <w:tcW w:w="4129" w:type="dxa"/>
            <w:vMerge w:val="restart"/>
            <w:shd w:val="clear" w:color="auto" w:fill="D9D9D9" w:themeFill="background1" w:themeFillShade="D9"/>
            <w:vAlign w:val="center"/>
          </w:tcPr>
          <w:p w14:paraId="52088B2A" w14:textId="221D8FF5" w:rsidR="00AD3848" w:rsidRPr="00591321" w:rsidRDefault="00AD3848" w:rsidP="00A46AC2">
            <w:pPr>
              <w:spacing w:after="0" w:line="240" w:lineRule="auto"/>
              <w:ind w:right="634"/>
            </w:pPr>
            <w:r w:rsidRPr="00591321">
              <w:t xml:space="preserve">Total Price (in cents/kWh) with other </w:t>
            </w:r>
            <w:r>
              <w:t>periodic</w:t>
            </w:r>
            <w:r w:rsidRPr="00591321">
              <w:t xml:space="preserve"> charges:</w:t>
            </w:r>
          </w:p>
        </w:tc>
        <w:tc>
          <w:tcPr>
            <w:tcW w:w="2166" w:type="dxa"/>
            <w:gridSpan w:val="2"/>
            <w:vAlign w:val="center"/>
          </w:tcPr>
          <w:p w14:paraId="2CCF9DA8" w14:textId="77777777" w:rsidR="00AD3848" w:rsidRPr="00591321" w:rsidRDefault="00AD3848" w:rsidP="00B04DEF">
            <w:pPr>
              <w:spacing w:after="0" w:line="240" w:lineRule="auto"/>
              <w:ind w:left="-100" w:right="-106"/>
              <w:jc w:val="center"/>
            </w:pPr>
            <w:r w:rsidRPr="00591321">
              <w:t>500 kWh</w:t>
            </w:r>
          </w:p>
        </w:tc>
        <w:tc>
          <w:tcPr>
            <w:tcW w:w="1620" w:type="dxa"/>
            <w:gridSpan w:val="2"/>
            <w:vAlign w:val="center"/>
          </w:tcPr>
          <w:p w14:paraId="33DFEFE1" w14:textId="77777777" w:rsidR="00AD3848" w:rsidRPr="00591321" w:rsidRDefault="00AD3848" w:rsidP="00AD3848">
            <w:pPr>
              <w:spacing w:after="0" w:line="240" w:lineRule="auto"/>
              <w:ind w:right="-106"/>
              <w:jc w:val="center"/>
            </w:pPr>
            <w:r>
              <w:t>1,000 kWh</w:t>
            </w:r>
          </w:p>
        </w:tc>
        <w:tc>
          <w:tcPr>
            <w:tcW w:w="1720" w:type="dxa"/>
            <w:vAlign w:val="center"/>
          </w:tcPr>
          <w:p w14:paraId="310246E8" w14:textId="77777777" w:rsidR="00AD3848" w:rsidRPr="00591321" w:rsidRDefault="00AD3848" w:rsidP="00AD3848">
            <w:pPr>
              <w:spacing w:after="0" w:line="240" w:lineRule="auto"/>
              <w:ind w:right="-106"/>
              <w:jc w:val="center"/>
            </w:pPr>
            <w:r>
              <w:t>1,500 kWh</w:t>
            </w:r>
          </w:p>
        </w:tc>
      </w:tr>
      <w:tr w:rsidR="00AD3848" w14:paraId="3391DD89" w14:textId="77777777" w:rsidTr="00AD3848">
        <w:trPr>
          <w:gridAfter w:val="1"/>
          <w:wAfter w:w="13" w:type="dxa"/>
          <w:trHeight w:val="368"/>
        </w:trPr>
        <w:tc>
          <w:tcPr>
            <w:tcW w:w="4129" w:type="dxa"/>
            <w:vMerge/>
            <w:shd w:val="clear" w:color="auto" w:fill="D9D9D9" w:themeFill="background1" w:themeFillShade="D9"/>
            <w:vAlign w:val="center"/>
          </w:tcPr>
          <w:p w14:paraId="6E76FC5F" w14:textId="77777777" w:rsidR="00AD3848" w:rsidRPr="00591321" w:rsidRDefault="00AD3848" w:rsidP="00A46AC2">
            <w:pPr>
              <w:spacing w:after="0" w:line="240" w:lineRule="auto"/>
              <w:ind w:right="634"/>
            </w:pPr>
          </w:p>
        </w:tc>
        <w:tc>
          <w:tcPr>
            <w:tcW w:w="2166" w:type="dxa"/>
            <w:gridSpan w:val="2"/>
            <w:vAlign w:val="center"/>
          </w:tcPr>
          <w:p w14:paraId="65BCC231" w14:textId="77777777" w:rsidR="00AD3848" w:rsidRPr="00591321" w:rsidRDefault="00AD3848" w:rsidP="00A46AC2">
            <w:pPr>
              <w:spacing w:after="0" w:line="240" w:lineRule="auto"/>
              <w:ind w:right="634"/>
            </w:pPr>
          </w:p>
        </w:tc>
        <w:tc>
          <w:tcPr>
            <w:tcW w:w="1620" w:type="dxa"/>
            <w:gridSpan w:val="2"/>
            <w:vAlign w:val="center"/>
          </w:tcPr>
          <w:p w14:paraId="1572D168" w14:textId="77777777" w:rsidR="00AD3848" w:rsidRPr="00591321" w:rsidRDefault="00AD3848" w:rsidP="00A46AC2">
            <w:pPr>
              <w:spacing w:after="0" w:line="240" w:lineRule="auto"/>
              <w:ind w:right="634"/>
            </w:pPr>
          </w:p>
        </w:tc>
        <w:tc>
          <w:tcPr>
            <w:tcW w:w="1720" w:type="dxa"/>
            <w:vAlign w:val="center"/>
          </w:tcPr>
          <w:p w14:paraId="70D84311" w14:textId="77777777" w:rsidR="00AD3848" w:rsidRPr="00591321" w:rsidRDefault="00AD3848" w:rsidP="00A46AC2">
            <w:pPr>
              <w:spacing w:after="0" w:line="240" w:lineRule="auto"/>
              <w:ind w:right="634"/>
            </w:pPr>
          </w:p>
        </w:tc>
      </w:tr>
      <w:tr w:rsidR="009A2B4C" w14:paraId="33A36E92" w14:textId="77777777" w:rsidTr="00AD3848">
        <w:trPr>
          <w:gridAfter w:val="1"/>
          <w:wAfter w:w="13" w:type="dxa"/>
          <w:trHeight w:val="449"/>
        </w:trPr>
        <w:tc>
          <w:tcPr>
            <w:tcW w:w="4129" w:type="dxa"/>
            <w:shd w:val="clear" w:color="auto" w:fill="D9D9D9" w:themeFill="background1" w:themeFillShade="D9"/>
            <w:vAlign w:val="center"/>
          </w:tcPr>
          <w:p w14:paraId="7DEC9C12" w14:textId="77777777" w:rsidR="009A2B4C" w:rsidRPr="00591321" w:rsidRDefault="00B04DEF" w:rsidP="00A46AC2">
            <w:pPr>
              <w:spacing w:after="0" w:line="240" w:lineRule="auto"/>
              <w:ind w:right="634"/>
            </w:pPr>
            <w:r w:rsidRPr="00591321">
              <w:t>Length of contract:</w:t>
            </w:r>
          </w:p>
        </w:tc>
        <w:tc>
          <w:tcPr>
            <w:tcW w:w="5506" w:type="dxa"/>
            <w:gridSpan w:val="5"/>
            <w:vAlign w:val="center"/>
          </w:tcPr>
          <w:p w14:paraId="792C4D6E" w14:textId="77777777" w:rsidR="009A2B4C" w:rsidRPr="00591321" w:rsidRDefault="009A2B4C" w:rsidP="00A46AC2">
            <w:pPr>
              <w:spacing w:after="0" w:line="240" w:lineRule="auto"/>
              <w:ind w:right="634"/>
            </w:pPr>
          </w:p>
        </w:tc>
      </w:tr>
      <w:tr w:rsidR="009A2B4C" w14:paraId="61902D77" w14:textId="77777777" w:rsidTr="00AD3848">
        <w:trPr>
          <w:gridAfter w:val="1"/>
          <w:wAfter w:w="13" w:type="dxa"/>
          <w:trHeight w:val="440"/>
        </w:trPr>
        <w:tc>
          <w:tcPr>
            <w:tcW w:w="4129" w:type="dxa"/>
            <w:shd w:val="clear" w:color="auto" w:fill="D9D9D9" w:themeFill="background1" w:themeFillShade="D9"/>
            <w:vAlign w:val="center"/>
          </w:tcPr>
          <w:p w14:paraId="1FD5A963" w14:textId="77777777" w:rsidR="009A2B4C" w:rsidRPr="00591321" w:rsidRDefault="00B04DEF" w:rsidP="00A46AC2">
            <w:pPr>
              <w:spacing w:after="0" w:line="240" w:lineRule="auto"/>
              <w:ind w:right="634"/>
            </w:pPr>
            <w:r w:rsidRPr="00591321">
              <w:t>Price after the initial price:</w:t>
            </w:r>
          </w:p>
        </w:tc>
        <w:tc>
          <w:tcPr>
            <w:tcW w:w="5506" w:type="dxa"/>
            <w:gridSpan w:val="5"/>
            <w:vAlign w:val="center"/>
          </w:tcPr>
          <w:p w14:paraId="62D00657" w14:textId="77777777" w:rsidR="009A2B4C" w:rsidRPr="00591321" w:rsidRDefault="009A2B4C" w:rsidP="00A46AC2">
            <w:pPr>
              <w:spacing w:after="0" w:line="240" w:lineRule="auto"/>
              <w:ind w:right="634"/>
            </w:pPr>
          </w:p>
        </w:tc>
      </w:tr>
      <w:tr w:rsidR="00A46AC2" w:rsidRPr="00A46AC2" w14:paraId="25C01C7E" w14:textId="77777777" w:rsidTr="00AD3848">
        <w:trPr>
          <w:trHeight w:val="368"/>
        </w:trPr>
        <w:tc>
          <w:tcPr>
            <w:tcW w:w="9648" w:type="dxa"/>
            <w:gridSpan w:val="7"/>
            <w:shd w:val="clear" w:color="auto" w:fill="000000" w:themeFill="text1"/>
            <w:vAlign w:val="center"/>
          </w:tcPr>
          <w:p w14:paraId="732D23B7" w14:textId="6328802B" w:rsidR="00A46AC2" w:rsidRPr="00B04DEF" w:rsidRDefault="00A46AC2" w:rsidP="00A46AC2">
            <w:pPr>
              <w:spacing w:after="0" w:line="240" w:lineRule="auto"/>
              <w:ind w:right="634"/>
              <w:rPr>
                <w:rFonts w:ascii="Arial" w:hAnsi="Arial" w:cs="Arial"/>
                <w:b/>
                <w:color w:val="FFFFFF" w:themeColor="background1"/>
              </w:rPr>
            </w:pPr>
            <w:r w:rsidRPr="00B04DEF">
              <w:rPr>
                <w:rFonts w:ascii="Arial" w:hAnsi="Arial" w:cs="Arial"/>
                <w:b/>
                <w:color w:val="FFFFFF" w:themeColor="background1"/>
                <w:highlight w:val="black"/>
              </w:rPr>
              <w:t>Contract Renewal</w:t>
            </w:r>
          </w:p>
        </w:tc>
      </w:tr>
      <w:tr w:rsidR="009A2B4C" w14:paraId="7DB3FC71" w14:textId="77777777" w:rsidTr="00AD3848">
        <w:trPr>
          <w:gridAfter w:val="1"/>
          <w:wAfter w:w="13" w:type="dxa"/>
          <w:trHeight w:val="431"/>
        </w:trPr>
        <w:tc>
          <w:tcPr>
            <w:tcW w:w="4129" w:type="dxa"/>
            <w:shd w:val="clear" w:color="auto" w:fill="D9D9D9" w:themeFill="background1" w:themeFillShade="D9"/>
            <w:vAlign w:val="center"/>
          </w:tcPr>
          <w:p w14:paraId="5611CEBC" w14:textId="23C9ED7B" w:rsidR="009A2B4C" w:rsidRPr="00591321" w:rsidRDefault="009A2B4C" w:rsidP="00A46AC2">
            <w:pPr>
              <w:spacing w:after="0" w:line="240" w:lineRule="auto"/>
              <w:ind w:right="634"/>
            </w:pPr>
          </w:p>
        </w:tc>
        <w:tc>
          <w:tcPr>
            <w:tcW w:w="5506" w:type="dxa"/>
            <w:gridSpan w:val="5"/>
            <w:vAlign w:val="center"/>
          </w:tcPr>
          <w:p w14:paraId="0434EEA6" w14:textId="77777777" w:rsidR="009A2B4C" w:rsidRDefault="009A2B4C" w:rsidP="00A46AC2">
            <w:pPr>
              <w:spacing w:after="0" w:line="240" w:lineRule="auto"/>
              <w:ind w:right="634"/>
              <w:rPr>
                <w:rFonts w:ascii="Arial" w:hAnsi="Arial" w:cs="Arial"/>
              </w:rPr>
            </w:pPr>
          </w:p>
        </w:tc>
      </w:tr>
      <w:tr w:rsidR="009A2B4C" w14:paraId="171DE87E" w14:textId="77777777" w:rsidTr="00AD3848">
        <w:trPr>
          <w:gridAfter w:val="1"/>
          <w:wAfter w:w="13" w:type="dxa"/>
          <w:trHeight w:val="395"/>
        </w:trPr>
        <w:tc>
          <w:tcPr>
            <w:tcW w:w="4129" w:type="dxa"/>
            <w:shd w:val="clear" w:color="auto" w:fill="D9D9D9" w:themeFill="background1" w:themeFillShade="D9"/>
            <w:vAlign w:val="center"/>
          </w:tcPr>
          <w:p w14:paraId="7CE86658" w14:textId="77777777" w:rsidR="009A2B4C" w:rsidRPr="00591321" w:rsidRDefault="00B04DEF" w:rsidP="00A46AC2">
            <w:pPr>
              <w:spacing w:after="0" w:line="240" w:lineRule="auto"/>
              <w:ind w:right="634"/>
            </w:pPr>
            <w:r w:rsidRPr="00591321">
              <w:t>Contract Renewal:</w:t>
            </w:r>
          </w:p>
        </w:tc>
        <w:tc>
          <w:tcPr>
            <w:tcW w:w="5506" w:type="dxa"/>
            <w:gridSpan w:val="5"/>
            <w:vAlign w:val="center"/>
          </w:tcPr>
          <w:p w14:paraId="7AAB425D" w14:textId="77777777" w:rsidR="009A2B4C" w:rsidRDefault="009A2B4C" w:rsidP="00A46AC2">
            <w:pPr>
              <w:spacing w:after="0" w:line="240" w:lineRule="auto"/>
              <w:ind w:right="634"/>
              <w:rPr>
                <w:rFonts w:ascii="Arial" w:hAnsi="Arial" w:cs="Arial"/>
              </w:rPr>
            </w:pPr>
          </w:p>
        </w:tc>
      </w:tr>
      <w:tr w:rsidR="00A46AC2" w:rsidRPr="00A46AC2" w14:paraId="7956A793" w14:textId="77777777" w:rsidTr="00AD3848">
        <w:trPr>
          <w:trHeight w:val="368"/>
        </w:trPr>
        <w:tc>
          <w:tcPr>
            <w:tcW w:w="9648" w:type="dxa"/>
            <w:gridSpan w:val="7"/>
            <w:shd w:val="clear" w:color="auto" w:fill="000000" w:themeFill="text1"/>
            <w:vAlign w:val="center"/>
          </w:tcPr>
          <w:p w14:paraId="716CE33E" w14:textId="14A844D4" w:rsidR="00A46AC2" w:rsidRPr="00B04DEF" w:rsidRDefault="00A46AC2" w:rsidP="00A46AC2">
            <w:pPr>
              <w:spacing w:after="0" w:line="240" w:lineRule="auto"/>
              <w:ind w:right="634"/>
              <w:rPr>
                <w:rFonts w:ascii="Arial" w:hAnsi="Arial" w:cs="Arial"/>
                <w:b/>
                <w:color w:val="FFFFFF" w:themeColor="background1"/>
              </w:rPr>
            </w:pPr>
            <w:r w:rsidRPr="00B04DEF">
              <w:rPr>
                <w:rFonts w:ascii="Arial" w:hAnsi="Arial" w:cs="Arial"/>
                <w:b/>
                <w:color w:val="FFFFFF" w:themeColor="background1"/>
                <w:highlight w:val="black"/>
              </w:rPr>
              <w:t xml:space="preserve">Right to Rescind and </w:t>
            </w:r>
            <w:r w:rsidR="00696C7B">
              <w:rPr>
                <w:rFonts w:ascii="Arial" w:hAnsi="Arial" w:cs="Arial"/>
                <w:b/>
                <w:color w:val="FFFFFF" w:themeColor="background1"/>
                <w:highlight w:val="black"/>
              </w:rPr>
              <w:t>Terminate</w:t>
            </w:r>
          </w:p>
        </w:tc>
      </w:tr>
      <w:tr w:rsidR="009A2B4C" w14:paraId="07F3BC38" w14:textId="77777777" w:rsidTr="00287B00">
        <w:trPr>
          <w:gridAfter w:val="1"/>
          <w:wAfter w:w="13" w:type="dxa"/>
          <w:trHeight w:val="1700"/>
        </w:trPr>
        <w:tc>
          <w:tcPr>
            <w:tcW w:w="4129" w:type="dxa"/>
            <w:shd w:val="clear" w:color="auto" w:fill="D9D9D9" w:themeFill="background1" w:themeFillShade="D9"/>
          </w:tcPr>
          <w:p w14:paraId="0C679B88" w14:textId="77777777" w:rsidR="00A46AC2" w:rsidRPr="00591321" w:rsidRDefault="00A46AC2" w:rsidP="00A46AC2">
            <w:pPr>
              <w:spacing w:after="0" w:line="240" w:lineRule="auto"/>
              <w:ind w:right="634"/>
            </w:pPr>
          </w:p>
          <w:p w14:paraId="7DC65DE2" w14:textId="77777777" w:rsidR="009A2B4C" w:rsidRPr="00591321" w:rsidRDefault="00B04DEF" w:rsidP="00117B15">
            <w:pPr>
              <w:spacing w:after="0" w:line="240" w:lineRule="auto"/>
              <w:ind w:right="634"/>
            </w:pPr>
            <w:r w:rsidRPr="00591321">
              <w:t>Re</w:t>
            </w:r>
            <w:r w:rsidR="00512BA7">
              <w:t>s</w:t>
            </w:r>
            <w:r w:rsidRPr="00591321">
              <w:t>c</w:t>
            </w:r>
            <w:r w:rsidR="00117B15">
              <w:t>i</w:t>
            </w:r>
            <w:r w:rsidRPr="00591321">
              <w:t>ssion:</w:t>
            </w:r>
          </w:p>
        </w:tc>
        <w:tc>
          <w:tcPr>
            <w:tcW w:w="5506" w:type="dxa"/>
            <w:gridSpan w:val="5"/>
          </w:tcPr>
          <w:p w14:paraId="3E0CB11F" w14:textId="43AAA0F6" w:rsidR="009A2B4C" w:rsidRPr="00591321" w:rsidRDefault="00A46AC2" w:rsidP="005D76D1">
            <w:pPr>
              <w:spacing w:after="0" w:line="240" w:lineRule="auto"/>
              <w:ind w:right="-104"/>
              <w:jc w:val="both"/>
            </w:pPr>
            <w:r w:rsidRPr="00591321">
              <w:t xml:space="preserve">You have a right to rescind (stop) your enrollment within 10 </w:t>
            </w:r>
            <w:r w:rsidR="00696C7B">
              <w:t xml:space="preserve">calendar </w:t>
            </w:r>
            <w:r w:rsidRPr="00591321">
              <w:t xml:space="preserve">days after </w:t>
            </w:r>
            <w:r w:rsidR="00696C7B">
              <w:t>the date on your electric utility's written notice confirming the switch of your supplier.</w:t>
            </w:r>
            <w:r w:rsidRPr="00591321">
              <w:t xml:space="preserve"> You may call us at (toll-free number) or your utility at (toll-free number) to </w:t>
            </w:r>
            <w:r w:rsidR="00696C7B">
              <w:t>rescind</w:t>
            </w:r>
            <w:r w:rsidRPr="00591321">
              <w:t>.</w:t>
            </w:r>
          </w:p>
        </w:tc>
      </w:tr>
      <w:tr w:rsidR="009A2B4C" w14:paraId="22EF98E9" w14:textId="77777777" w:rsidTr="00AD3848">
        <w:trPr>
          <w:gridAfter w:val="1"/>
          <w:wAfter w:w="13" w:type="dxa"/>
          <w:trHeight w:val="1970"/>
        </w:trPr>
        <w:tc>
          <w:tcPr>
            <w:tcW w:w="4129" w:type="dxa"/>
            <w:shd w:val="clear" w:color="auto" w:fill="D9D9D9" w:themeFill="background1" w:themeFillShade="D9"/>
          </w:tcPr>
          <w:p w14:paraId="2C886E89" w14:textId="77777777" w:rsidR="00A46AC2" w:rsidRPr="00591321" w:rsidRDefault="00A46AC2" w:rsidP="00A46AC2">
            <w:pPr>
              <w:spacing w:after="0" w:line="240" w:lineRule="auto"/>
              <w:ind w:right="634"/>
            </w:pPr>
          </w:p>
          <w:p w14:paraId="09054E79" w14:textId="03EDD590" w:rsidR="009A2B4C" w:rsidRPr="00591321" w:rsidRDefault="00696C7B" w:rsidP="00696C7B">
            <w:pPr>
              <w:spacing w:after="0" w:line="240" w:lineRule="auto"/>
              <w:ind w:right="634"/>
            </w:pPr>
            <w:r>
              <w:t>Termination</w:t>
            </w:r>
            <w:r w:rsidR="00B04DEF" w:rsidRPr="00591321">
              <w:t>:</w:t>
            </w:r>
          </w:p>
        </w:tc>
        <w:tc>
          <w:tcPr>
            <w:tcW w:w="5506" w:type="dxa"/>
            <w:gridSpan w:val="5"/>
          </w:tcPr>
          <w:p w14:paraId="2BA01D1F" w14:textId="77777777" w:rsidR="00A46AC2" w:rsidRPr="00591321" w:rsidRDefault="00696C7B" w:rsidP="00287B00">
            <w:pPr>
              <w:spacing w:after="0" w:line="240" w:lineRule="auto"/>
              <w:ind w:right="-8"/>
              <w:jc w:val="both"/>
            </w:pPr>
            <w:r w:rsidRPr="00696C7B">
              <w:t xml:space="preserve">You have the right to terminate an agreement with an alternative retail electric supplier </w:t>
            </w:r>
            <w:r w:rsidRPr="00696C7B">
              <w:rPr>
                <w:b/>
                <w:bCs/>
              </w:rPr>
              <w:t>AT ANY TIME WITH NO TERMINATION FEES AND NO PENALTIES.</w:t>
            </w:r>
            <w:r w:rsidRPr="00696C7B">
              <w:t xml:space="preserve"> You may call us at (insert ARES toll-free number) to terminate this contract</w:t>
            </w:r>
            <w:r>
              <w:t xml:space="preserve">. </w:t>
            </w:r>
            <w:r w:rsidRPr="00696C7B">
              <w:t>The limit on early termination fees and penalties shall not apply to charges or fees for devices, equipment, or other services provided by the alternative retail electric supplier.</w:t>
            </w:r>
          </w:p>
          <w:p w14:paraId="388A0BB3" w14:textId="4E13F32D" w:rsidR="009A2B4C" w:rsidRPr="00591321" w:rsidRDefault="009A2B4C" w:rsidP="00287B00">
            <w:pPr>
              <w:spacing w:after="0" w:line="240" w:lineRule="auto"/>
              <w:ind w:right="-5"/>
              <w:jc w:val="both"/>
            </w:pPr>
          </w:p>
        </w:tc>
      </w:tr>
    </w:tbl>
    <w:p w14:paraId="5CC9F60A" w14:textId="77777777" w:rsidR="009A2B4C" w:rsidRDefault="009A2B4C" w:rsidP="008A627E">
      <w:pPr>
        <w:spacing w:after="0" w:line="240" w:lineRule="auto"/>
      </w:pPr>
    </w:p>
    <w:p w14:paraId="4AF0BDD7" w14:textId="6EE3D999" w:rsidR="008A627E" w:rsidRPr="00593037" w:rsidRDefault="008A627E" w:rsidP="005D76D1">
      <w:pPr>
        <w:spacing w:after="0" w:line="240" w:lineRule="auto"/>
        <w:jc w:val="both"/>
      </w:pPr>
      <w:r w:rsidRPr="00593037">
        <w:t xml:space="preserve">This is a sales solicitation and the seller is </w:t>
      </w:r>
      <w:r w:rsidR="003629D4">
        <w:t>(</w:t>
      </w:r>
      <w:r w:rsidR="00696C7B">
        <w:t>insert ARES</w:t>
      </w:r>
      <w:r w:rsidRPr="00593037">
        <w:t xml:space="preserve"> Name</w:t>
      </w:r>
      <w:r w:rsidR="003629D4">
        <w:t>)</w:t>
      </w:r>
      <w:r w:rsidRPr="00593037">
        <w:t xml:space="preserve">, an independent retail electric supplier. If you enter into a contract with the seller, </w:t>
      </w:r>
      <w:r w:rsidR="00696C7B">
        <w:t>(insert ARES name) will be</w:t>
      </w:r>
      <w:r w:rsidRPr="00593037">
        <w:t xml:space="preserve"> your retail electric supplier. The seller is not endorsed by, representing, or acting on behalf of, a utility or utility program, </w:t>
      </w:r>
      <w:r w:rsidR="00E34F0E">
        <w:t xml:space="preserve">a consumer group or consumer group program, unless the ARES is, through the consumer group, offering services at prices, terms and conditions that are available solely to members of that organization, or </w:t>
      </w:r>
      <w:r w:rsidRPr="00593037">
        <w:t>a governmental body or program</w:t>
      </w:r>
      <w:r w:rsidR="00E34F0E">
        <w:t xml:space="preserve"> of a governmental body, unless the ARES has entered into a contractual arrangement with the governmental body and has been authorized by the governmental body to make the statements</w:t>
      </w:r>
      <w:r w:rsidRPr="00593037">
        <w:t>.</w:t>
      </w:r>
    </w:p>
    <w:p w14:paraId="10AFC3A4" w14:textId="77777777" w:rsidR="008A627E" w:rsidRPr="00593037" w:rsidRDefault="008A627E" w:rsidP="005D76D1">
      <w:pPr>
        <w:spacing w:after="0" w:line="240" w:lineRule="auto"/>
        <w:jc w:val="both"/>
      </w:pPr>
    </w:p>
    <w:p w14:paraId="41F11896" w14:textId="361FA27E" w:rsidR="008A627E" w:rsidRPr="00593037" w:rsidRDefault="008A627E" w:rsidP="005D76D1">
      <w:pPr>
        <w:spacing w:after="0" w:line="240" w:lineRule="auto"/>
        <w:jc w:val="both"/>
      </w:pPr>
      <w:r w:rsidRPr="00593037">
        <w:t>If you have any concerns or questions about this sales solicitation, you may contact the Illinois Commerce Commission</w:t>
      </w:r>
      <w:r w:rsidR="003629D4">
        <w:t>'</w:t>
      </w:r>
      <w:r w:rsidRPr="00593037">
        <w:t xml:space="preserve">s Consumer Services Division at 800-524-0795. For information about the </w:t>
      </w:r>
      <w:r w:rsidR="000B3C60">
        <w:t>price to compare (PTC)</w:t>
      </w:r>
      <w:r w:rsidRPr="00593037">
        <w:t>of your electric utility and offers from other retail electric suppliers, please visit PlugInIllinois.org.</w:t>
      </w:r>
    </w:p>
    <w:p w14:paraId="5948FA33" w14:textId="77777777" w:rsidR="008A627E" w:rsidRPr="003E4183" w:rsidRDefault="008A627E" w:rsidP="008A627E">
      <w:pPr>
        <w:spacing w:after="0" w:line="240" w:lineRule="auto"/>
      </w:pPr>
    </w:p>
    <w:p w14:paraId="5FB349D9" w14:textId="77777777" w:rsidR="002A6F82" w:rsidRPr="003E4183" w:rsidRDefault="002A6F82" w:rsidP="008A627E">
      <w:pPr>
        <w:spacing w:after="0" w:line="240" w:lineRule="auto"/>
      </w:pPr>
    </w:p>
    <w:tbl>
      <w:tblPr>
        <w:tblW w:w="0" w:type="auto"/>
        <w:tblLook w:val="0000" w:firstRow="0" w:lastRow="0" w:firstColumn="0" w:lastColumn="0" w:noHBand="0" w:noVBand="0"/>
      </w:tblPr>
      <w:tblGrid>
        <w:gridCol w:w="736"/>
        <w:gridCol w:w="2954"/>
        <w:gridCol w:w="810"/>
        <w:gridCol w:w="1260"/>
        <w:gridCol w:w="3240"/>
      </w:tblGrid>
      <w:tr w:rsidR="002A6F82" w14:paraId="11039465" w14:textId="77777777" w:rsidTr="002A6F82">
        <w:tc>
          <w:tcPr>
            <w:tcW w:w="736" w:type="dxa"/>
          </w:tcPr>
          <w:p w14:paraId="7C24E311" w14:textId="77777777" w:rsidR="002A6F82" w:rsidRDefault="002A6F82" w:rsidP="008A627E">
            <w:pPr>
              <w:spacing w:after="0" w:line="240" w:lineRule="auto"/>
            </w:pPr>
            <w:r w:rsidRPr="00593037">
              <w:t>Date:</w:t>
            </w:r>
          </w:p>
        </w:tc>
        <w:tc>
          <w:tcPr>
            <w:tcW w:w="2954" w:type="dxa"/>
            <w:tcBorders>
              <w:bottom w:val="single" w:sz="4" w:space="0" w:color="auto"/>
            </w:tcBorders>
          </w:tcPr>
          <w:p w14:paraId="2E281031" w14:textId="77777777" w:rsidR="002A6F82" w:rsidRDefault="002A6F82" w:rsidP="008A627E">
            <w:pPr>
              <w:spacing w:after="0" w:line="240" w:lineRule="auto"/>
            </w:pPr>
          </w:p>
        </w:tc>
        <w:tc>
          <w:tcPr>
            <w:tcW w:w="810" w:type="dxa"/>
          </w:tcPr>
          <w:p w14:paraId="5201FBF2" w14:textId="77777777" w:rsidR="002A6F82" w:rsidRDefault="002A6F82" w:rsidP="008A627E">
            <w:pPr>
              <w:spacing w:after="0" w:line="240" w:lineRule="auto"/>
            </w:pPr>
          </w:p>
        </w:tc>
        <w:tc>
          <w:tcPr>
            <w:tcW w:w="1260" w:type="dxa"/>
          </w:tcPr>
          <w:p w14:paraId="312B4C14" w14:textId="77777777" w:rsidR="002A6F82" w:rsidRDefault="002A6F82" w:rsidP="008A627E">
            <w:pPr>
              <w:spacing w:after="0" w:line="240" w:lineRule="auto"/>
            </w:pPr>
            <w:r w:rsidRPr="00593037">
              <w:t xml:space="preserve">Agent </w:t>
            </w:r>
            <w:r w:rsidR="000B3C60">
              <w:t>Name/</w:t>
            </w:r>
            <w:r w:rsidRPr="00593037">
              <w:t>ID:</w:t>
            </w:r>
          </w:p>
        </w:tc>
        <w:tc>
          <w:tcPr>
            <w:tcW w:w="3240" w:type="dxa"/>
            <w:tcBorders>
              <w:bottom w:val="single" w:sz="4" w:space="0" w:color="auto"/>
            </w:tcBorders>
          </w:tcPr>
          <w:p w14:paraId="65127AF2" w14:textId="77777777" w:rsidR="002A6F82" w:rsidRDefault="002A6F82" w:rsidP="008A627E">
            <w:pPr>
              <w:spacing w:after="0" w:line="240" w:lineRule="auto"/>
            </w:pPr>
          </w:p>
        </w:tc>
      </w:tr>
    </w:tbl>
    <w:p w14:paraId="5160B18B" w14:textId="77777777" w:rsidR="002A6F82" w:rsidRDefault="002A6F82" w:rsidP="003E4183">
      <w:pPr>
        <w:spacing w:after="0" w:line="240" w:lineRule="auto"/>
      </w:pPr>
    </w:p>
    <w:p w14:paraId="05880CF2" w14:textId="0E4CAE19" w:rsidR="000174EB" w:rsidRPr="00093935" w:rsidRDefault="000B3C60" w:rsidP="003E4183">
      <w:pPr>
        <w:spacing w:after="0" w:line="240" w:lineRule="auto"/>
        <w:ind w:firstLine="720"/>
      </w:pPr>
      <w:r w:rsidRPr="000B3C60">
        <w:t xml:space="preserve">(Source:  Amended at 46 Ill. Reg. </w:t>
      </w:r>
      <w:r w:rsidR="00831CBC">
        <w:t>19509</w:t>
      </w:r>
      <w:r w:rsidRPr="000B3C60">
        <w:t xml:space="preserve">, effective </w:t>
      </w:r>
      <w:r w:rsidR="003E4183" w:rsidRPr="003E4183">
        <w:t>November 23, 2022</w:t>
      </w:r>
      <w:r w:rsidRPr="000B3C60">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91681" w14:textId="77777777" w:rsidR="00807D25" w:rsidRDefault="00807D25">
      <w:r>
        <w:separator/>
      </w:r>
    </w:p>
  </w:endnote>
  <w:endnote w:type="continuationSeparator" w:id="0">
    <w:p w14:paraId="205762AB" w14:textId="77777777" w:rsidR="00807D25" w:rsidRDefault="0080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56586" w14:textId="77777777" w:rsidR="00807D25" w:rsidRDefault="00807D25">
      <w:r>
        <w:separator/>
      </w:r>
    </w:p>
  </w:footnote>
  <w:footnote w:type="continuationSeparator" w:id="0">
    <w:p w14:paraId="651FF3EE" w14:textId="77777777" w:rsidR="00807D25" w:rsidRDefault="00807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D25"/>
    <w:rsid w:val="00000AED"/>
    <w:rsid w:val="00001F1D"/>
    <w:rsid w:val="00003CEF"/>
    <w:rsid w:val="00005669"/>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F35"/>
    <w:rsid w:val="00054FE8"/>
    <w:rsid w:val="00057192"/>
    <w:rsid w:val="0006041A"/>
    <w:rsid w:val="00066013"/>
    <w:rsid w:val="000676A6"/>
    <w:rsid w:val="00074368"/>
    <w:rsid w:val="00074DB5"/>
    <w:rsid w:val="000765E0"/>
    <w:rsid w:val="00080FB3"/>
    <w:rsid w:val="00083E97"/>
    <w:rsid w:val="0008539F"/>
    <w:rsid w:val="00085CDF"/>
    <w:rsid w:val="0008689B"/>
    <w:rsid w:val="00093935"/>
    <w:rsid w:val="000943C4"/>
    <w:rsid w:val="00097B01"/>
    <w:rsid w:val="000A4C0F"/>
    <w:rsid w:val="000B2808"/>
    <w:rsid w:val="000B2839"/>
    <w:rsid w:val="000B3C60"/>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7B15"/>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6937"/>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365"/>
    <w:rsid w:val="0026224A"/>
    <w:rsid w:val="00264AD1"/>
    <w:rsid w:val="002667B7"/>
    <w:rsid w:val="00267D8C"/>
    <w:rsid w:val="00272138"/>
    <w:rsid w:val="002721C1"/>
    <w:rsid w:val="00272986"/>
    <w:rsid w:val="00274640"/>
    <w:rsid w:val="00275DBE"/>
    <w:rsid w:val="002760EE"/>
    <w:rsid w:val="002772A5"/>
    <w:rsid w:val="002800A3"/>
    <w:rsid w:val="0028037A"/>
    <w:rsid w:val="00280FB4"/>
    <w:rsid w:val="00283152"/>
    <w:rsid w:val="00287B00"/>
    <w:rsid w:val="00290686"/>
    <w:rsid w:val="002958AD"/>
    <w:rsid w:val="002A54F1"/>
    <w:rsid w:val="002A643F"/>
    <w:rsid w:val="002A6F82"/>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29D4"/>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183"/>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2BA7"/>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321"/>
    <w:rsid w:val="005948A7"/>
    <w:rsid w:val="005A2494"/>
    <w:rsid w:val="005A3F43"/>
    <w:rsid w:val="005A73F7"/>
    <w:rsid w:val="005B2917"/>
    <w:rsid w:val="005C2733"/>
    <w:rsid w:val="005C7186"/>
    <w:rsid w:val="005C7438"/>
    <w:rsid w:val="005D35F3"/>
    <w:rsid w:val="005D76D1"/>
    <w:rsid w:val="005E03A7"/>
    <w:rsid w:val="005E3D55"/>
    <w:rsid w:val="005E5FC0"/>
    <w:rsid w:val="005F1ADC"/>
    <w:rsid w:val="005F2891"/>
    <w:rsid w:val="00604BCE"/>
    <w:rsid w:val="006132CE"/>
    <w:rsid w:val="00620BBA"/>
    <w:rsid w:val="006225B0"/>
    <w:rsid w:val="006247D4"/>
    <w:rsid w:val="00626C17"/>
    <w:rsid w:val="00631875"/>
    <w:rsid w:val="00633A3F"/>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6C7B"/>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1353"/>
    <w:rsid w:val="0073380E"/>
    <w:rsid w:val="00737469"/>
    <w:rsid w:val="00740393"/>
    <w:rsid w:val="00742136"/>
    <w:rsid w:val="00744356"/>
    <w:rsid w:val="00745353"/>
    <w:rsid w:val="00750400"/>
    <w:rsid w:val="00760E28"/>
    <w:rsid w:val="00763B6D"/>
    <w:rsid w:val="007655F4"/>
    <w:rsid w:val="00765D64"/>
    <w:rsid w:val="00776B13"/>
    <w:rsid w:val="00776D1C"/>
    <w:rsid w:val="007772AC"/>
    <w:rsid w:val="00777A7A"/>
    <w:rsid w:val="00780733"/>
    <w:rsid w:val="00780B43"/>
    <w:rsid w:val="00790388"/>
    <w:rsid w:val="00792FF6"/>
    <w:rsid w:val="00794C7C"/>
    <w:rsid w:val="0079681A"/>
    <w:rsid w:val="00796D0E"/>
    <w:rsid w:val="007A1867"/>
    <w:rsid w:val="007A2C3B"/>
    <w:rsid w:val="007A7D79"/>
    <w:rsid w:val="007B5ACF"/>
    <w:rsid w:val="007B7316"/>
    <w:rsid w:val="007C4EE5"/>
    <w:rsid w:val="007D0B2D"/>
    <w:rsid w:val="007D7E47"/>
    <w:rsid w:val="007E5206"/>
    <w:rsid w:val="007F1A7F"/>
    <w:rsid w:val="007F28A2"/>
    <w:rsid w:val="007F2C31"/>
    <w:rsid w:val="007F3365"/>
    <w:rsid w:val="00804082"/>
    <w:rsid w:val="00804A88"/>
    <w:rsid w:val="00805D72"/>
    <w:rsid w:val="00806780"/>
    <w:rsid w:val="008078E8"/>
    <w:rsid w:val="00807D25"/>
    <w:rsid w:val="00810296"/>
    <w:rsid w:val="00812F6A"/>
    <w:rsid w:val="00821428"/>
    <w:rsid w:val="0082307C"/>
    <w:rsid w:val="00824C15"/>
    <w:rsid w:val="00825696"/>
    <w:rsid w:val="00826E97"/>
    <w:rsid w:val="008271B1"/>
    <w:rsid w:val="00831CBC"/>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27E"/>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8736E"/>
    <w:rsid w:val="00994782"/>
    <w:rsid w:val="009A26DA"/>
    <w:rsid w:val="009A2B4C"/>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555"/>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AC2"/>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948"/>
    <w:rsid w:val="00AC4914"/>
    <w:rsid w:val="00AC5578"/>
    <w:rsid w:val="00AC6F0C"/>
    <w:rsid w:val="00AC7225"/>
    <w:rsid w:val="00AD2A5F"/>
    <w:rsid w:val="00AD3848"/>
    <w:rsid w:val="00AE031A"/>
    <w:rsid w:val="00AE5547"/>
    <w:rsid w:val="00AE776A"/>
    <w:rsid w:val="00AE7AB3"/>
    <w:rsid w:val="00AF2883"/>
    <w:rsid w:val="00AF3304"/>
    <w:rsid w:val="00AF41D7"/>
    <w:rsid w:val="00AF4757"/>
    <w:rsid w:val="00AF768C"/>
    <w:rsid w:val="00B01411"/>
    <w:rsid w:val="00B04DEF"/>
    <w:rsid w:val="00B130B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2BCD"/>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4110"/>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1B5"/>
    <w:rsid w:val="00DE3439"/>
    <w:rsid w:val="00DE42D9"/>
    <w:rsid w:val="00DE5010"/>
    <w:rsid w:val="00DF0813"/>
    <w:rsid w:val="00DF25BD"/>
    <w:rsid w:val="00E0634B"/>
    <w:rsid w:val="00E11728"/>
    <w:rsid w:val="00E16B25"/>
    <w:rsid w:val="00E21CD6"/>
    <w:rsid w:val="00E24167"/>
    <w:rsid w:val="00E24878"/>
    <w:rsid w:val="00E30395"/>
    <w:rsid w:val="00E34B29"/>
    <w:rsid w:val="00E34F0E"/>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0547"/>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2F4"/>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512A1"/>
  <w15:chartTrackingRefBased/>
  <w15:docId w15:val="{90DB10E7-7D56-4783-B3A9-FD6D658C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27E"/>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 w:type="paragraph" w:styleId="BalloonText">
    <w:name w:val="Balloon Text"/>
    <w:basedOn w:val="Normal"/>
    <w:link w:val="BalloonTextChar"/>
    <w:semiHidden/>
    <w:unhideWhenUsed/>
    <w:rsid w:val="00696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96C7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uginillinois.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478</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cp:lastPrinted>2016-10-26T21:09:00Z</cp:lastPrinted>
  <dcterms:created xsi:type="dcterms:W3CDTF">2022-10-14T19:13:00Z</dcterms:created>
  <dcterms:modified xsi:type="dcterms:W3CDTF">2022-12-09T14:38:00Z</dcterms:modified>
</cp:coreProperties>
</file>