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EB647" w14:textId="77777777" w:rsidR="00C124A9" w:rsidRDefault="00C124A9" w:rsidP="00C124A9">
      <w:pPr>
        <w:spacing w:after="0" w:line="240" w:lineRule="auto"/>
      </w:pPr>
    </w:p>
    <w:p w14:paraId="33438155" w14:textId="77777777" w:rsidR="00A15677" w:rsidRPr="00C124A9" w:rsidRDefault="00A15677" w:rsidP="00C124A9">
      <w:pPr>
        <w:spacing w:after="0" w:line="240" w:lineRule="auto"/>
        <w:rPr>
          <w:b/>
        </w:rPr>
      </w:pPr>
      <w:r w:rsidRPr="00C124A9">
        <w:rPr>
          <w:b/>
        </w:rPr>
        <w:t>Section 412.15  Compliance</w:t>
      </w:r>
    </w:p>
    <w:p w14:paraId="3FC574EB" w14:textId="77777777" w:rsidR="00A15677" w:rsidRPr="00C124A9" w:rsidRDefault="00A15677" w:rsidP="00C124A9">
      <w:pPr>
        <w:spacing w:after="0" w:line="240" w:lineRule="auto"/>
      </w:pPr>
    </w:p>
    <w:p w14:paraId="15232973" w14:textId="02E647F6" w:rsidR="000174EB" w:rsidRPr="00C124A9" w:rsidRDefault="002C7F5E" w:rsidP="00C124A9">
      <w:pPr>
        <w:spacing w:after="0" w:line="240" w:lineRule="auto"/>
      </w:pPr>
      <w:r w:rsidRPr="002C7F5E">
        <w:t>Each ARES shall be in full compliance with each requirement set forth in this Part on or before</w:t>
      </w:r>
      <w:r w:rsidR="00BC4583">
        <w:t xml:space="preserve"> May 1, 2023</w:t>
      </w:r>
      <w:r w:rsidRPr="002C7F5E">
        <w:t xml:space="preserve"> unless the Commission grants an extension of time to an ARES for cause.  Nothing in these rules modifies or limits compliance by the ARES with any requirement set forth in Public Act 101-590 beginning January 1, 2020.</w:t>
      </w:r>
    </w:p>
    <w:p w14:paraId="00F9DE99" w14:textId="77777777" w:rsidR="00C124A9" w:rsidRDefault="00C124A9" w:rsidP="00C124A9">
      <w:pPr>
        <w:spacing w:after="0" w:line="240" w:lineRule="auto"/>
      </w:pPr>
    </w:p>
    <w:p w14:paraId="0CDD4171" w14:textId="2C22CADF" w:rsidR="00A15677" w:rsidRPr="00C124A9" w:rsidRDefault="002C7F5E" w:rsidP="00CD7A07">
      <w:pPr>
        <w:spacing w:after="0" w:line="240" w:lineRule="auto"/>
        <w:ind w:firstLine="720"/>
      </w:pPr>
      <w:r w:rsidRPr="002C7F5E">
        <w:t xml:space="preserve">(Source:  Amended at 46 Ill. Reg. </w:t>
      </w:r>
      <w:r w:rsidR="003A507B">
        <w:t>19509</w:t>
      </w:r>
      <w:r w:rsidRPr="002C7F5E">
        <w:t xml:space="preserve">, effective </w:t>
      </w:r>
      <w:r w:rsidR="00C63D7B" w:rsidRPr="00C63D7B">
        <w:t>November 23, 2022</w:t>
      </w:r>
      <w:r w:rsidRPr="002C7F5E">
        <w:t>)</w:t>
      </w:r>
    </w:p>
    <w:sectPr w:rsidR="00A15677" w:rsidRPr="00C124A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5AEF7" w14:textId="77777777" w:rsidR="0084199E" w:rsidRDefault="0084199E">
      <w:r>
        <w:separator/>
      </w:r>
    </w:p>
  </w:endnote>
  <w:endnote w:type="continuationSeparator" w:id="0">
    <w:p w14:paraId="4CE43FA5" w14:textId="77777777" w:rsidR="0084199E" w:rsidRDefault="0084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45D3" w14:textId="77777777" w:rsidR="0084199E" w:rsidRDefault="0084199E">
      <w:r>
        <w:separator/>
      </w:r>
    </w:p>
  </w:footnote>
  <w:footnote w:type="continuationSeparator" w:id="0">
    <w:p w14:paraId="45BE13D6" w14:textId="77777777" w:rsidR="0084199E" w:rsidRDefault="00841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99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C7F5E"/>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E5D"/>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07B"/>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99E"/>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B20"/>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677"/>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1FC6"/>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56EC"/>
    <w:rsid w:val="00B77077"/>
    <w:rsid w:val="00B817A1"/>
    <w:rsid w:val="00B839A1"/>
    <w:rsid w:val="00B83B6B"/>
    <w:rsid w:val="00B8444F"/>
    <w:rsid w:val="00B86B5A"/>
    <w:rsid w:val="00BA2E0F"/>
    <w:rsid w:val="00BB0A4F"/>
    <w:rsid w:val="00BB230E"/>
    <w:rsid w:val="00BB6CAC"/>
    <w:rsid w:val="00BC000F"/>
    <w:rsid w:val="00BC00FF"/>
    <w:rsid w:val="00BC10C8"/>
    <w:rsid w:val="00BC4583"/>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4A9"/>
    <w:rsid w:val="00C153C4"/>
    <w:rsid w:val="00C15FD6"/>
    <w:rsid w:val="00C17F24"/>
    <w:rsid w:val="00C2596B"/>
    <w:rsid w:val="00C319B3"/>
    <w:rsid w:val="00C42A93"/>
    <w:rsid w:val="00C4537A"/>
    <w:rsid w:val="00C45BEB"/>
    <w:rsid w:val="00C470EE"/>
    <w:rsid w:val="00C50195"/>
    <w:rsid w:val="00C60D0B"/>
    <w:rsid w:val="00C63D7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A07"/>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5841B"/>
  <w15:chartTrackingRefBased/>
  <w15:docId w15:val="{A59C4019-0935-4BBA-AB29-3E3DC63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677"/>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354</Characters>
  <Application>Microsoft Office Word</Application>
  <DocSecurity>0</DocSecurity>
  <Lines>2</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2022-10-14T19:13:00Z</dcterms:created>
  <dcterms:modified xsi:type="dcterms:W3CDTF">2022-12-09T13:58:00Z</dcterms:modified>
</cp:coreProperties>
</file>