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E60" w:rsidRDefault="008B3E60" w:rsidP="008B3E60">
      <w:pPr>
        <w:widowControl w:val="0"/>
        <w:autoSpaceDE w:val="0"/>
        <w:autoSpaceDN w:val="0"/>
        <w:adjustRightInd w:val="0"/>
      </w:pPr>
      <w:bookmarkStart w:id="0" w:name="_GoBack"/>
      <w:bookmarkEnd w:id="0"/>
    </w:p>
    <w:p w:rsidR="008B3E60" w:rsidRDefault="008B3E60" w:rsidP="008B3E60">
      <w:pPr>
        <w:widowControl w:val="0"/>
        <w:autoSpaceDE w:val="0"/>
        <w:autoSpaceDN w:val="0"/>
        <w:adjustRightInd w:val="0"/>
      </w:pPr>
      <w:r>
        <w:rPr>
          <w:b/>
          <w:bCs/>
        </w:rPr>
        <w:t>Section 410.30  Exemption or Modification</w:t>
      </w:r>
      <w:r>
        <w:t xml:space="preserve"> </w:t>
      </w:r>
    </w:p>
    <w:p w:rsidR="008B3E60" w:rsidRDefault="008B3E60" w:rsidP="008B3E60">
      <w:pPr>
        <w:widowControl w:val="0"/>
        <w:autoSpaceDE w:val="0"/>
        <w:autoSpaceDN w:val="0"/>
        <w:adjustRightInd w:val="0"/>
      </w:pPr>
    </w:p>
    <w:p w:rsidR="008B3E60" w:rsidRDefault="008B3E60" w:rsidP="008B3E60">
      <w:pPr>
        <w:widowControl w:val="0"/>
        <w:autoSpaceDE w:val="0"/>
        <w:autoSpaceDN w:val="0"/>
        <w:adjustRightInd w:val="0"/>
      </w:pPr>
      <w:r>
        <w:t xml:space="preserve">Any entity may file an application requesting modification of or exemption from any Section of this Part that applies to the entity.  Upon showing that the modification or exemption is economically and technically sound and will not compromise safety, reliability or the service obligations of the entity, the Commission may grant the modification or exemption.  A petition for exemption or modification shall be filed pursuant to 83 Ill. Adm. Code 200 and shall set forth specific reasons and facts in support of the requested exemption or modification. </w:t>
      </w:r>
    </w:p>
    <w:sectPr w:rsidR="008B3E60" w:rsidSect="008B3E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E60"/>
    <w:rsid w:val="0010524C"/>
    <w:rsid w:val="001A5B79"/>
    <w:rsid w:val="005C3366"/>
    <w:rsid w:val="008B3E60"/>
    <w:rsid w:val="00C1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