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8D" w:rsidRDefault="00F8318D" w:rsidP="00F831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18D" w:rsidRDefault="00F8318D" w:rsidP="00F8318D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F8318D" w:rsidRDefault="00F8318D" w:rsidP="00F8318D">
      <w:pPr>
        <w:widowControl w:val="0"/>
        <w:autoSpaceDE w:val="0"/>
        <w:autoSpaceDN w:val="0"/>
        <w:adjustRightInd w:val="0"/>
        <w:jc w:val="center"/>
      </w:pPr>
      <w:r>
        <w:t>THE WAIVER OF FILING AND THE APPROVAL OF CERTAIN CONTRACTS</w:t>
      </w:r>
    </w:p>
    <w:p w:rsidR="00F8318D" w:rsidRDefault="00F8318D" w:rsidP="00F8318D">
      <w:pPr>
        <w:widowControl w:val="0"/>
        <w:autoSpaceDE w:val="0"/>
        <w:autoSpaceDN w:val="0"/>
        <w:adjustRightInd w:val="0"/>
        <w:jc w:val="center"/>
      </w:pPr>
      <w:r>
        <w:t>AND ARRANGEMENTS WITH AFFILIATED INTERESTS</w:t>
      </w:r>
    </w:p>
    <w:p w:rsidR="00F8318D" w:rsidRDefault="00F8318D" w:rsidP="00F8318D">
      <w:pPr>
        <w:widowControl w:val="0"/>
        <w:autoSpaceDE w:val="0"/>
        <w:autoSpaceDN w:val="0"/>
        <w:adjustRightInd w:val="0"/>
        <w:jc w:val="center"/>
      </w:pPr>
      <w:r>
        <w:t>(GENERAL ORDER 174)</w:t>
      </w:r>
    </w:p>
    <w:p w:rsidR="00F8318D" w:rsidRDefault="00F8318D" w:rsidP="00F8318D">
      <w:pPr>
        <w:widowControl w:val="0"/>
        <w:autoSpaceDE w:val="0"/>
        <w:autoSpaceDN w:val="0"/>
        <w:adjustRightInd w:val="0"/>
      </w:pPr>
    </w:p>
    <w:sectPr w:rsidR="00F8318D" w:rsidSect="00F831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18D"/>
    <w:rsid w:val="005C3366"/>
    <w:rsid w:val="00756532"/>
    <w:rsid w:val="00D64193"/>
    <w:rsid w:val="00DB66EC"/>
    <w:rsid w:val="00F8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