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96" w:rsidRDefault="00B15C96" w:rsidP="00FD773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bookmarkStart w:id="0" w:name="_Toc328132193"/>
      <w:bookmarkStart w:id="1" w:name="_Toc332197655"/>
    </w:p>
    <w:p w:rsidR="00FD773E" w:rsidRDefault="00FD773E" w:rsidP="00FD773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6315C0">
        <w:rPr>
          <w:b/>
          <w:bCs/>
        </w:rPr>
        <w:t xml:space="preserve">Section </w:t>
      </w:r>
      <w:bookmarkEnd w:id="0"/>
      <w:r>
        <w:rPr>
          <w:b/>
          <w:bCs/>
        </w:rPr>
        <w:t>290.40</w:t>
      </w:r>
      <w:bookmarkEnd w:id="1"/>
      <w:r>
        <w:rPr>
          <w:b/>
          <w:bCs/>
        </w:rPr>
        <w:t xml:space="preserve">  Acceptable Format</w:t>
      </w:r>
      <w:r w:rsidRPr="006315C0">
        <w:rPr>
          <w:b/>
          <w:bCs/>
        </w:rPr>
        <w:t xml:space="preserve"> </w:t>
      </w:r>
    </w:p>
    <w:p w:rsidR="00FD773E" w:rsidRPr="006315C0" w:rsidRDefault="00FD773E" w:rsidP="00FD773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FD773E" w:rsidRDefault="00FD773E" w:rsidP="00FD773E">
      <w:pPr>
        <w:autoSpaceDE w:val="0"/>
        <w:autoSpaceDN w:val="0"/>
        <w:adjustRightInd w:val="0"/>
        <w:spacing w:after="0" w:line="240" w:lineRule="auto"/>
        <w:ind w:left="1440" w:hanging="720"/>
        <w:rPr>
          <w:bCs/>
        </w:rPr>
      </w:pPr>
      <w:r w:rsidRPr="007F0376">
        <w:rPr>
          <w:bCs/>
        </w:rPr>
        <w:t>a)</w:t>
      </w:r>
      <w:r>
        <w:rPr>
          <w:bCs/>
        </w:rPr>
        <w:tab/>
        <w:t xml:space="preserve">All tariffs submitted electronically to the Commission shall be in </w:t>
      </w:r>
      <w:r w:rsidR="00476540">
        <w:rPr>
          <w:rFonts w:eastAsia="Times New Roman"/>
        </w:rPr>
        <w:t>PDF</w:t>
      </w:r>
      <w:r w:rsidRPr="006315C0">
        <w:rPr>
          <w:bCs/>
        </w:rPr>
        <w:t>.</w:t>
      </w:r>
    </w:p>
    <w:p w:rsidR="00FD773E" w:rsidRPr="0045050F" w:rsidRDefault="00FD773E" w:rsidP="00FD773E">
      <w:pPr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/>
        </w:rPr>
      </w:pPr>
    </w:p>
    <w:p w:rsidR="00FD773E" w:rsidRDefault="00FD773E" w:rsidP="00FD773E">
      <w:pPr>
        <w:autoSpaceDE w:val="0"/>
        <w:autoSpaceDN w:val="0"/>
        <w:spacing w:after="0" w:line="240" w:lineRule="auto"/>
        <w:ind w:left="1440" w:hanging="720"/>
        <w:rPr>
          <w:bCs/>
        </w:rPr>
      </w:pPr>
      <w:r w:rsidRPr="0045050F">
        <w:rPr>
          <w:rFonts w:eastAsia="Times New Roman"/>
        </w:rPr>
        <w:t>b)</w:t>
      </w:r>
      <w:r>
        <w:rPr>
          <w:rFonts w:eastAsia="Times New Roman"/>
        </w:rPr>
        <w:tab/>
      </w:r>
      <w:r w:rsidRPr="0045050F">
        <w:rPr>
          <w:rFonts w:eastAsia="Times New Roman"/>
        </w:rPr>
        <w:t xml:space="preserve">All </w:t>
      </w:r>
      <w:r>
        <w:rPr>
          <w:rFonts w:eastAsia="Times New Roman"/>
        </w:rPr>
        <w:t>electronic tariff records w</w:t>
      </w:r>
      <w:r w:rsidRPr="0045050F">
        <w:rPr>
          <w:rFonts w:eastAsia="Times New Roman"/>
        </w:rPr>
        <w:t xml:space="preserve">ill be stored by the Commission in </w:t>
      </w:r>
      <w:bookmarkStart w:id="2" w:name="_GoBack"/>
      <w:bookmarkEnd w:id="2"/>
      <w:r w:rsidRPr="0045050F">
        <w:rPr>
          <w:rFonts w:eastAsia="Times New Roman"/>
        </w:rPr>
        <w:t>PDF.</w:t>
      </w:r>
    </w:p>
    <w:sectPr w:rsidR="00FD77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FE" w:rsidRDefault="009078FE">
      <w:r>
        <w:separator/>
      </w:r>
    </w:p>
  </w:endnote>
  <w:endnote w:type="continuationSeparator" w:id="0">
    <w:p w:rsidR="009078FE" w:rsidRDefault="0090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FE" w:rsidRDefault="009078FE">
      <w:r>
        <w:separator/>
      </w:r>
    </w:p>
  </w:footnote>
  <w:footnote w:type="continuationSeparator" w:id="0">
    <w:p w:rsidR="009078FE" w:rsidRDefault="00907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540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8FE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C96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73E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23302-1638-4F98-8438-7EF029ED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73E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2017-01-31T16:16:00Z</dcterms:created>
  <dcterms:modified xsi:type="dcterms:W3CDTF">2017-02-02T15:08:00Z</dcterms:modified>
</cp:coreProperties>
</file>