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908FC" w14:textId="77777777" w:rsidR="006565F0" w:rsidRDefault="006565F0" w:rsidP="006565F0"/>
    <w:p w14:paraId="2E5A7C8C" w14:textId="63C52DE2" w:rsidR="008D289D" w:rsidRPr="008D289D" w:rsidRDefault="008D289D" w:rsidP="006565F0">
      <w:r w:rsidRPr="008D289D">
        <w:t>AUTHORITY:  Implementing Sections 9-101, 9-201</w:t>
      </w:r>
      <w:r w:rsidR="00DD6D61">
        <w:t>,</w:t>
      </w:r>
      <w:r w:rsidR="00BD711B">
        <w:t xml:space="preserve"> </w:t>
      </w:r>
      <w:r w:rsidR="00BD711B" w:rsidRPr="008D289D">
        <w:t>9-229</w:t>
      </w:r>
      <w:r w:rsidRPr="008D289D">
        <w:t xml:space="preserve"> and 16-108.5</w:t>
      </w:r>
      <w:r w:rsidR="00BD711B">
        <w:t xml:space="preserve"> of,</w:t>
      </w:r>
      <w:r w:rsidRPr="008D289D">
        <w:t xml:space="preserve"> and authorized by Section 10-101 of</w:t>
      </w:r>
      <w:r w:rsidR="00BD711B">
        <w:t>,</w:t>
      </w:r>
      <w:r w:rsidRPr="008D289D">
        <w:t xml:space="preserve"> the Public Utilities Act [220 ILCS 5]. </w:t>
      </w:r>
    </w:p>
    <w:sectPr w:rsidR="008D289D" w:rsidRPr="008D289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54EB3" w14:textId="77777777" w:rsidR="008D289D" w:rsidRDefault="008D289D">
      <w:r>
        <w:separator/>
      </w:r>
    </w:p>
  </w:endnote>
  <w:endnote w:type="continuationSeparator" w:id="0">
    <w:p w14:paraId="09CCF69B" w14:textId="77777777" w:rsidR="008D289D" w:rsidRDefault="008D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8C7E5" w14:textId="77777777" w:rsidR="008D289D" w:rsidRDefault="008D289D">
      <w:r>
        <w:separator/>
      </w:r>
    </w:p>
  </w:footnote>
  <w:footnote w:type="continuationSeparator" w:id="0">
    <w:p w14:paraId="0593369C" w14:textId="77777777" w:rsidR="008D289D" w:rsidRDefault="008D2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89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708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65F0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E764C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289D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711B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D61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4BB2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D54839"/>
  <w15:chartTrackingRefBased/>
  <w15:docId w15:val="{65ABD025-6850-4377-B89C-2A3E5C20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7</cp:revision>
  <dcterms:created xsi:type="dcterms:W3CDTF">2014-07-29T17:35:00Z</dcterms:created>
  <dcterms:modified xsi:type="dcterms:W3CDTF">2023-03-01T15:14:00Z</dcterms:modified>
</cp:coreProperties>
</file>