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8C" w:rsidRDefault="009A578C" w:rsidP="00455B82">
      <w:pPr>
        <w:suppressAutoHyphens/>
        <w:spacing w:line="240" w:lineRule="atLeast"/>
        <w:rPr>
          <w:b/>
        </w:rPr>
      </w:pPr>
    </w:p>
    <w:p w:rsidR="00DB00E6" w:rsidRPr="00455B82" w:rsidRDefault="00DB00E6" w:rsidP="00455B82">
      <w:pPr>
        <w:suppressAutoHyphens/>
        <w:spacing w:line="240" w:lineRule="atLeast"/>
        <w:rPr>
          <w:b/>
        </w:rPr>
      </w:pPr>
      <w:r w:rsidRPr="00455B82">
        <w:rPr>
          <w:b/>
        </w:rPr>
        <w:t>Section 285.7045  Schedule G-8: Actual Gross Additions and Retirements Compared to Original Budget</w:t>
      </w:r>
    </w:p>
    <w:p w:rsidR="00DB00E6" w:rsidRPr="00455B82" w:rsidRDefault="00DB00E6" w:rsidP="00DE4F9D"/>
    <w:p w:rsidR="00DB00E6" w:rsidRDefault="00DB00E6" w:rsidP="00DE4F9D">
      <w:r w:rsidRPr="00DB00E6">
        <w:t xml:space="preserve">Provide a comparison by plant function of the original budget of capital additions and retirements to actual capital additions and retirements for each of the </w:t>
      </w:r>
      <w:r w:rsidR="009A578C">
        <w:t xml:space="preserve">three </w:t>
      </w:r>
      <w:r w:rsidRPr="00DB00E6">
        <w:t xml:space="preserve">most recent </w:t>
      </w:r>
      <w:r w:rsidR="009A578C">
        <w:t>consecutive</w:t>
      </w:r>
      <w:r w:rsidRPr="00DB00E6">
        <w:t xml:space="preserve"> years</w:t>
      </w:r>
      <w:r w:rsidR="009A578C">
        <w:t xml:space="preserve"> preceding the test year for which actual data exist</w:t>
      </w:r>
      <w:r w:rsidRPr="00DB00E6">
        <w:t>.</w:t>
      </w:r>
    </w:p>
    <w:p w:rsidR="009A578C" w:rsidRDefault="009A578C" w:rsidP="00DE4F9D"/>
    <w:p w:rsidR="009A578C" w:rsidRPr="00D55B37" w:rsidRDefault="009A578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46845">
        <w:t>8</w:t>
      </w:r>
      <w:r>
        <w:t xml:space="preserve"> I</w:t>
      </w:r>
      <w:r w:rsidRPr="00D55B37">
        <w:t xml:space="preserve">ll. Reg. </w:t>
      </w:r>
      <w:r w:rsidR="002D4394">
        <w:t>7598</w:t>
      </w:r>
      <w:r w:rsidRPr="00D55B37">
        <w:t xml:space="preserve">, effective </w:t>
      </w:r>
      <w:bookmarkStart w:id="0" w:name="_GoBack"/>
      <w:r w:rsidR="002D4394">
        <w:t>March 20, 2014</w:t>
      </w:r>
      <w:bookmarkEnd w:id="0"/>
      <w:r w:rsidRPr="00D55B37">
        <w:t>)</w:t>
      </w:r>
    </w:p>
    <w:sectPr w:rsidR="009A578C" w:rsidRPr="00D55B37" w:rsidSect="00DE4F9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63" w:rsidRDefault="00FF0FEA">
      <w:r>
        <w:separator/>
      </w:r>
    </w:p>
  </w:endnote>
  <w:endnote w:type="continuationSeparator" w:id="0">
    <w:p w:rsidR="003A5063" w:rsidRDefault="00FF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63" w:rsidRDefault="00FF0FEA">
      <w:r>
        <w:separator/>
      </w:r>
    </w:p>
  </w:footnote>
  <w:footnote w:type="continuationSeparator" w:id="0">
    <w:p w:rsidR="003A5063" w:rsidRDefault="00FF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46845"/>
    <w:rsid w:val="00157D1D"/>
    <w:rsid w:val="001C7D95"/>
    <w:rsid w:val="001E3074"/>
    <w:rsid w:val="00225354"/>
    <w:rsid w:val="002524EC"/>
    <w:rsid w:val="002A643F"/>
    <w:rsid w:val="002D4394"/>
    <w:rsid w:val="00337CEB"/>
    <w:rsid w:val="00367A2E"/>
    <w:rsid w:val="003A5063"/>
    <w:rsid w:val="003F3A28"/>
    <w:rsid w:val="003F5FD7"/>
    <w:rsid w:val="00431CFE"/>
    <w:rsid w:val="0044215B"/>
    <w:rsid w:val="0044275D"/>
    <w:rsid w:val="00455B82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935A8C"/>
    <w:rsid w:val="0098276C"/>
    <w:rsid w:val="009A578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DB00E6"/>
    <w:rsid w:val="00DE4F9D"/>
    <w:rsid w:val="00E56F67"/>
    <w:rsid w:val="00E7288E"/>
    <w:rsid w:val="00EB424E"/>
    <w:rsid w:val="00F43DEE"/>
    <w:rsid w:val="00F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2CED2F-F88D-4926-B774-7402682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3</cp:revision>
  <dcterms:created xsi:type="dcterms:W3CDTF">2014-03-25T18:39:00Z</dcterms:created>
  <dcterms:modified xsi:type="dcterms:W3CDTF">2014-03-28T19:55:00Z</dcterms:modified>
</cp:coreProperties>
</file>