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C139" w14:textId="77777777" w:rsidR="00DB4A5B" w:rsidRDefault="00DB4A5B" w:rsidP="00710A56">
      <w:pPr>
        <w:suppressAutoHyphens/>
        <w:spacing w:line="240" w:lineRule="atLeast"/>
        <w:rPr>
          <w:b/>
        </w:rPr>
      </w:pPr>
    </w:p>
    <w:p w14:paraId="2CF07064" w14:textId="77777777" w:rsidR="00731ACD" w:rsidRPr="007D71D2" w:rsidRDefault="00731ACD" w:rsidP="00710A56">
      <w:pPr>
        <w:suppressAutoHyphens/>
        <w:spacing w:line="240" w:lineRule="atLeast"/>
        <w:rPr>
          <w:b/>
        </w:rPr>
      </w:pPr>
      <w:r w:rsidRPr="007D71D2">
        <w:rPr>
          <w:b/>
        </w:rPr>
        <w:t xml:space="preserve">Section 285.7005  Schedule G-1: Comparison of Prior Forecasts to Actual Data </w:t>
      </w:r>
      <w:r w:rsidR="00295397">
        <w:rPr>
          <w:b/>
        </w:rPr>
        <w:t>–</w:t>
      </w:r>
      <w:r w:rsidRPr="007D71D2">
        <w:rPr>
          <w:b/>
        </w:rPr>
        <w:t xml:space="preserve"> Prior Three Years</w:t>
      </w:r>
    </w:p>
    <w:p w14:paraId="1F146726" w14:textId="77777777" w:rsidR="00731ACD" w:rsidRPr="007D71D2" w:rsidRDefault="00731ACD" w:rsidP="00710A56"/>
    <w:p w14:paraId="6CC5E6D5" w14:textId="77777777" w:rsidR="00731ACD" w:rsidRPr="00731ACD" w:rsidRDefault="00731ACD" w:rsidP="00710A56">
      <w:pPr>
        <w:ind w:left="1440" w:hanging="720"/>
      </w:pPr>
      <w:r w:rsidRPr="00731ACD">
        <w:t>a)</w:t>
      </w:r>
      <w:r w:rsidRPr="00731ACD">
        <w:tab/>
        <w:t xml:space="preserve">Schedule G-1 shall compare forecast period data to actual data to demonstrate the reliability and accuracy of the utility's forecast for each of the three </w:t>
      </w:r>
      <w:r w:rsidR="00DB4A5B">
        <w:t xml:space="preserve">most recent consecutive </w:t>
      </w:r>
      <w:r w:rsidRPr="00731ACD">
        <w:t>years</w:t>
      </w:r>
      <w:r w:rsidR="00DB4A5B">
        <w:t xml:space="preserve"> preceding the test year for which actual data exist</w:t>
      </w:r>
      <w:r w:rsidRPr="00731ACD">
        <w:t>. The prior years' forecast data are to represent the original approved budget for the period.</w:t>
      </w:r>
    </w:p>
    <w:p w14:paraId="7F3564E6" w14:textId="77777777" w:rsidR="00C754CD" w:rsidRDefault="00C754CD" w:rsidP="009A28FB"/>
    <w:p w14:paraId="3E6CBE92" w14:textId="77777777" w:rsidR="00731ACD" w:rsidRPr="00731ACD" w:rsidRDefault="00731ACD" w:rsidP="00710A56">
      <w:pPr>
        <w:ind w:left="720"/>
      </w:pPr>
      <w:r w:rsidRPr="00731ACD">
        <w:t>b)</w:t>
      </w:r>
      <w:r w:rsidRPr="00731ACD">
        <w:tab/>
        <w:t>Work papers supporting Schedule G-1 shall include:</w:t>
      </w:r>
    </w:p>
    <w:p w14:paraId="6CD7B9FB" w14:textId="77777777" w:rsidR="00C754CD" w:rsidRDefault="00C754CD" w:rsidP="009A28FB"/>
    <w:p w14:paraId="2B06D54F" w14:textId="77777777" w:rsidR="00731ACD" w:rsidRPr="00731ACD" w:rsidRDefault="00731ACD" w:rsidP="00710A56">
      <w:pPr>
        <w:ind w:left="2160" w:hanging="720"/>
      </w:pPr>
      <w:r w:rsidRPr="00731ACD">
        <w:t>1)</w:t>
      </w:r>
      <w:r w:rsidRPr="00731ACD">
        <w:tab/>
        <w:t xml:space="preserve">The original, and all amendments, of operating and capital budgets or forecasts for each of the three consecutive years preceding the test year </w:t>
      </w:r>
      <w:r w:rsidR="00DB4A5B">
        <w:t xml:space="preserve">for which actual data exist </w:t>
      </w:r>
      <w:r w:rsidRPr="00731ACD">
        <w:t>and those in support of the test year; and</w:t>
      </w:r>
    </w:p>
    <w:p w14:paraId="40320CBE" w14:textId="77777777" w:rsidR="00C754CD" w:rsidRDefault="00C754CD" w:rsidP="009A28FB"/>
    <w:p w14:paraId="5B1FB515" w14:textId="77777777" w:rsidR="00731ACD" w:rsidRDefault="00731ACD" w:rsidP="00710A56">
      <w:pPr>
        <w:ind w:left="2160" w:hanging="720"/>
      </w:pPr>
      <w:r w:rsidRPr="00731ACD">
        <w:t>2)</w:t>
      </w:r>
      <w:r w:rsidRPr="00731ACD">
        <w:tab/>
        <w:t>A budget manual or formalized budget guidelines and procedures used to develop the utility's most recent budget.</w:t>
      </w:r>
    </w:p>
    <w:p w14:paraId="6A72BB38" w14:textId="77777777" w:rsidR="007D71D2" w:rsidRDefault="007D71D2" w:rsidP="00710A56"/>
    <w:p w14:paraId="4E855651" w14:textId="77777777" w:rsidR="00DB4A5B" w:rsidRPr="00D55B37" w:rsidRDefault="00DB4A5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3278E">
        <w:t>8</w:t>
      </w:r>
      <w:r>
        <w:t xml:space="preserve"> I</w:t>
      </w:r>
      <w:r w:rsidRPr="00D55B37">
        <w:t xml:space="preserve">ll. Reg. </w:t>
      </w:r>
      <w:r w:rsidR="00124D19">
        <w:t>7598</w:t>
      </w:r>
      <w:r w:rsidRPr="00D55B37">
        <w:t xml:space="preserve">, effective </w:t>
      </w:r>
      <w:r w:rsidR="00124D19">
        <w:t>March 20, 2014</w:t>
      </w:r>
      <w:r w:rsidRPr="00D55B37">
        <w:t>)</w:t>
      </w:r>
    </w:p>
    <w:sectPr w:rsidR="00DB4A5B" w:rsidRPr="00D55B37" w:rsidSect="00710A56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7CE2" w14:textId="77777777" w:rsidR="009C00F3" w:rsidRDefault="00B20A7C">
      <w:r>
        <w:separator/>
      </w:r>
    </w:p>
  </w:endnote>
  <w:endnote w:type="continuationSeparator" w:id="0">
    <w:p w14:paraId="79C0A2E0" w14:textId="77777777" w:rsidR="009C00F3" w:rsidRDefault="00B2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4EBE" w14:textId="77777777" w:rsidR="009C00F3" w:rsidRDefault="00B20A7C">
      <w:r>
        <w:separator/>
      </w:r>
    </w:p>
  </w:footnote>
  <w:footnote w:type="continuationSeparator" w:id="0">
    <w:p w14:paraId="6E78D4FC" w14:textId="77777777" w:rsidR="009C00F3" w:rsidRDefault="00B20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24D19"/>
    <w:rsid w:val="001C7D95"/>
    <w:rsid w:val="001E3074"/>
    <w:rsid w:val="00225354"/>
    <w:rsid w:val="002524EC"/>
    <w:rsid w:val="00295397"/>
    <w:rsid w:val="002A643F"/>
    <w:rsid w:val="00337CEB"/>
    <w:rsid w:val="00367A2E"/>
    <w:rsid w:val="003F3A28"/>
    <w:rsid w:val="003F5FD7"/>
    <w:rsid w:val="00431CFE"/>
    <w:rsid w:val="0044215B"/>
    <w:rsid w:val="00496119"/>
    <w:rsid w:val="004D73D3"/>
    <w:rsid w:val="005001C5"/>
    <w:rsid w:val="0052308E"/>
    <w:rsid w:val="00530BE1"/>
    <w:rsid w:val="00542E97"/>
    <w:rsid w:val="0056157E"/>
    <w:rsid w:val="0056501E"/>
    <w:rsid w:val="006A2114"/>
    <w:rsid w:val="00710A56"/>
    <w:rsid w:val="00730B3A"/>
    <w:rsid w:val="00731ACD"/>
    <w:rsid w:val="00780733"/>
    <w:rsid w:val="007D71D2"/>
    <w:rsid w:val="008271B1"/>
    <w:rsid w:val="00837F88"/>
    <w:rsid w:val="0084781C"/>
    <w:rsid w:val="00896DCA"/>
    <w:rsid w:val="00935A8C"/>
    <w:rsid w:val="0098276C"/>
    <w:rsid w:val="009A28FB"/>
    <w:rsid w:val="009C00F3"/>
    <w:rsid w:val="00A2265D"/>
    <w:rsid w:val="00A600AA"/>
    <w:rsid w:val="00AE5547"/>
    <w:rsid w:val="00B20A7C"/>
    <w:rsid w:val="00B3278E"/>
    <w:rsid w:val="00B35D67"/>
    <w:rsid w:val="00B516F7"/>
    <w:rsid w:val="00B64728"/>
    <w:rsid w:val="00B71177"/>
    <w:rsid w:val="00C4537A"/>
    <w:rsid w:val="00C754CD"/>
    <w:rsid w:val="00C96452"/>
    <w:rsid w:val="00CC13F9"/>
    <w:rsid w:val="00CD3723"/>
    <w:rsid w:val="00D16DA2"/>
    <w:rsid w:val="00D55B37"/>
    <w:rsid w:val="00D93C67"/>
    <w:rsid w:val="00DB4A5B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9A3DF"/>
  <w15:docId w15:val="{EA2F6200-0FAC-4A10-AABD-E862DA2F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2014-03-25T18:39:00Z</dcterms:created>
  <dcterms:modified xsi:type="dcterms:W3CDTF">2025-08-18T21:17:00Z</dcterms:modified>
</cp:coreProperties>
</file>