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B98CC" w14:textId="77777777" w:rsidR="008C57E8" w:rsidRDefault="008C57E8" w:rsidP="00EE4DAE">
      <w:pPr>
        <w:suppressAutoHyphens/>
        <w:spacing w:line="240" w:lineRule="atLeast"/>
        <w:rPr>
          <w:bCs/>
        </w:rPr>
      </w:pPr>
    </w:p>
    <w:p w14:paraId="7DD4DEC1" w14:textId="0E08EAFD" w:rsidR="009006EF" w:rsidRPr="005229FB" w:rsidRDefault="009006EF" w:rsidP="00EE4DAE">
      <w:pPr>
        <w:suppressAutoHyphens/>
        <w:spacing w:line="240" w:lineRule="atLeast"/>
        <w:rPr>
          <w:b/>
        </w:rPr>
      </w:pPr>
      <w:r w:rsidRPr="005229FB">
        <w:rPr>
          <w:b/>
        </w:rPr>
        <w:t xml:space="preserve">Section 285.3300  Schedule C-27: Fuel Adjustment Clause Revenues and Expenses </w:t>
      </w:r>
      <w:r w:rsidR="0052750B">
        <w:rPr>
          <w:b/>
        </w:rPr>
        <w:t>–</w:t>
      </w:r>
      <w:r w:rsidRPr="005229FB">
        <w:rPr>
          <w:b/>
        </w:rPr>
        <w:t xml:space="preserve"> Electric Utilities</w:t>
      </w:r>
    </w:p>
    <w:p w14:paraId="6A729922" w14:textId="77777777" w:rsidR="009006EF" w:rsidRPr="005229FB" w:rsidRDefault="009006EF" w:rsidP="00EE4DAE"/>
    <w:p w14:paraId="4969937B" w14:textId="77777777" w:rsidR="009006EF" w:rsidRPr="009006EF" w:rsidRDefault="009006EF" w:rsidP="00EE4DAE">
      <w:pPr>
        <w:ind w:left="1440" w:hanging="720"/>
      </w:pPr>
      <w:r w:rsidRPr="009006EF">
        <w:t>a)</w:t>
      </w:r>
      <w:r w:rsidRPr="009006EF">
        <w:tab/>
        <w:t>Provide a comparison of the revenues derived from the uniform fuel adjustment clause (UFAC) and fuel costs recoverable through the UFAC included within the applicable service operating income at proposed rates reflected on Schedule C-1.</w:t>
      </w:r>
    </w:p>
    <w:p w14:paraId="724B9F43" w14:textId="77777777" w:rsidR="00C51BEE" w:rsidRDefault="00C51BEE" w:rsidP="008C57E8"/>
    <w:p w14:paraId="5A29B56A" w14:textId="77777777" w:rsidR="009006EF" w:rsidRPr="009006EF" w:rsidRDefault="009006EF" w:rsidP="00EE4DAE">
      <w:pPr>
        <w:ind w:firstLine="720"/>
      </w:pPr>
      <w:r w:rsidRPr="009006EF">
        <w:t>b)</w:t>
      </w:r>
      <w:r w:rsidRPr="009006EF">
        <w:tab/>
        <w:t>Information provided shall include:</w:t>
      </w:r>
    </w:p>
    <w:p w14:paraId="0D2188E4" w14:textId="77777777" w:rsidR="00C51BEE" w:rsidRDefault="00C51BEE" w:rsidP="008C57E8"/>
    <w:p w14:paraId="5A8D3D16" w14:textId="77777777" w:rsidR="009006EF" w:rsidRPr="009006EF" w:rsidRDefault="009006EF" w:rsidP="00EE4DAE">
      <w:pPr>
        <w:ind w:left="1440"/>
      </w:pPr>
      <w:r w:rsidRPr="009006EF">
        <w:t>1)</w:t>
      </w:r>
      <w:r w:rsidRPr="009006EF">
        <w:tab/>
        <w:t>Test year UFAC revenues;</w:t>
      </w:r>
    </w:p>
    <w:p w14:paraId="776D5FE9" w14:textId="77777777" w:rsidR="00C51BEE" w:rsidRDefault="00C51BEE" w:rsidP="008C57E8"/>
    <w:p w14:paraId="3A057591" w14:textId="77777777" w:rsidR="009006EF" w:rsidRPr="009006EF" w:rsidRDefault="009006EF" w:rsidP="00EE4DAE">
      <w:pPr>
        <w:ind w:left="1440"/>
      </w:pPr>
      <w:r w:rsidRPr="009006EF">
        <w:t>2)</w:t>
      </w:r>
      <w:r w:rsidRPr="009006EF">
        <w:tab/>
        <w:t>Test year base fuel cost revenues;</w:t>
      </w:r>
    </w:p>
    <w:p w14:paraId="7E7C0254" w14:textId="77777777" w:rsidR="00C51BEE" w:rsidRDefault="00C51BEE" w:rsidP="008C57E8"/>
    <w:p w14:paraId="76725BBB" w14:textId="77777777" w:rsidR="009006EF" w:rsidRPr="009006EF" w:rsidRDefault="009006EF" w:rsidP="00EE4DAE">
      <w:pPr>
        <w:ind w:left="1440"/>
      </w:pPr>
      <w:r w:rsidRPr="009006EF">
        <w:t>3)</w:t>
      </w:r>
      <w:r w:rsidRPr="009006EF">
        <w:tab/>
        <w:t>Test year UFAC recoverable expenses; and</w:t>
      </w:r>
    </w:p>
    <w:p w14:paraId="1C3601A8" w14:textId="77777777" w:rsidR="00C51BEE" w:rsidRDefault="00C51BEE" w:rsidP="008C57E8"/>
    <w:p w14:paraId="5E8250A7" w14:textId="5BB8615A" w:rsidR="00EB424E" w:rsidRPr="009006EF" w:rsidRDefault="009006EF" w:rsidP="008C57E8">
      <w:pPr>
        <w:ind w:left="1440"/>
      </w:pPr>
      <w:r w:rsidRPr="009006EF">
        <w:t>4)</w:t>
      </w:r>
      <w:r w:rsidRPr="009006EF">
        <w:tab/>
        <w:t>Number of units sold.</w:t>
      </w:r>
    </w:p>
    <w:sectPr w:rsidR="00EB424E" w:rsidRPr="009006EF" w:rsidSect="00EE4DA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D693" w14:textId="77777777" w:rsidR="00B86EC2" w:rsidRDefault="00A276CF">
      <w:r>
        <w:separator/>
      </w:r>
    </w:p>
  </w:endnote>
  <w:endnote w:type="continuationSeparator" w:id="0">
    <w:p w14:paraId="28827CBD" w14:textId="77777777" w:rsidR="00B86EC2" w:rsidRDefault="00A2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F274" w14:textId="77777777" w:rsidR="00B86EC2" w:rsidRDefault="00A276CF">
      <w:r>
        <w:separator/>
      </w:r>
    </w:p>
  </w:footnote>
  <w:footnote w:type="continuationSeparator" w:id="0">
    <w:p w14:paraId="72821E19" w14:textId="77777777" w:rsidR="00B86EC2" w:rsidRDefault="00A27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37CEB"/>
    <w:rsid w:val="00367A2E"/>
    <w:rsid w:val="003F3A28"/>
    <w:rsid w:val="003F5FD7"/>
    <w:rsid w:val="00431CFE"/>
    <w:rsid w:val="0044215B"/>
    <w:rsid w:val="004D73D3"/>
    <w:rsid w:val="005001C5"/>
    <w:rsid w:val="005229FB"/>
    <w:rsid w:val="0052308E"/>
    <w:rsid w:val="0052750B"/>
    <w:rsid w:val="00530BE1"/>
    <w:rsid w:val="00542E97"/>
    <w:rsid w:val="0056157E"/>
    <w:rsid w:val="0056501E"/>
    <w:rsid w:val="006A2114"/>
    <w:rsid w:val="00780733"/>
    <w:rsid w:val="008271B1"/>
    <w:rsid w:val="00837F88"/>
    <w:rsid w:val="0084781C"/>
    <w:rsid w:val="00896DCA"/>
    <w:rsid w:val="008C57E8"/>
    <w:rsid w:val="009006EF"/>
    <w:rsid w:val="00935A8C"/>
    <w:rsid w:val="0098276C"/>
    <w:rsid w:val="00A2265D"/>
    <w:rsid w:val="00A276CF"/>
    <w:rsid w:val="00A600AA"/>
    <w:rsid w:val="00AE5547"/>
    <w:rsid w:val="00B35D67"/>
    <w:rsid w:val="00B516F7"/>
    <w:rsid w:val="00B64371"/>
    <w:rsid w:val="00B64728"/>
    <w:rsid w:val="00B71177"/>
    <w:rsid w:val="00B86EC2"/>
    <w:rsid w:val="00C4537A"/>
    <w:rsid w:val="00C51BEE"/>
    <w:rsid w:val="00C96452"/>
    <w:rsid w:val="00CC13F9"/>
    <w:rsid w:val="00CD3723"/>
    <w:rsid w:val="00D16DA2"/>
    <w:rsid w:val="00D55B37"/>
    <w:rsid w:val="00D93C67"/>
    <w:rsid w:val="00E56F67"/>
    <w:rsid w:val="00E7288E"/>
    <w:rsid w:val="00EB424E"/>
    <w:rsid w:val="00EE4DA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A30D3"/>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34861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2025-08-18T20:36:00Z</dcterms:modified>
</cp:coreProperties>
</file>