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CAB6" w14:textId="77777777" w:rsidR="001A6537" w:rsidRDefault="001A6537" w:rsidP="00CB3B2A">
      <w:pPr>
        <w:suppressAutoHyphens/>
        <w:spacing w:line="240" w:lineRule="atLeast"/>
        <w:rPr>
          <w:bCs/>
          <w:spacing w:val="-3"/>
        </w:rPr>
      </w:pPr>
    </w:p>
    <w:p w14:paraId="7676EAFC" w14:textId="08CBA29B" w:rsidR="00863349" w:rsidRPr="00B551D8" w:rsidRDefault="00863349" w:rsidP="00CB3B2A">
      <w:pPr>
        <w:suppressAutoHyphens/>
        <w:spacing w:line="240" w:lineRule="atLeast"/>
        <w:rPr>
          <w:b/>
          <w:spacing w:val="-3"/>
        </w:rPr>
      </w:pPr>
      <w:r w:rsidRPr="00B551D8">
        <w:rPr>
          <w:b/>
          <w:spacing w:val="-3"/>
        </w:rPr>
        <w:t>Section 285.2040  Schedule B-5.2: Property Merged or Acquired from Other Utilities</w:t>
      </w:r>
    </w:p>
    <w:p w14:paraId="4B21BF28" w14:textId="77777777" w:rsidR="00863349" w:rsidRPr="00863349" w:rsidRDefault="00863349" w:rsidP="00CB3B2A"/>
    <w:p w14:paraId="68AF33E0" w14:textId="77777777" w:rsidR="00863349" w:rsidRPr="00863349" w:rsidRDefault="00863349" w:rsidP="00C2776A">
      <w:pPr>
        <w:ind w:left="1440" w:hanging="720"/>
      </w:pPr>
      <w:r w:rsidRPr="00863349">
        <w:t>a)</w:t>
      </w:r>
      <w:r w:rsidRPr="00863349">
        <w:tab/>
        <w:t>Provide a list of all transactions over $100,000 where utility property is either merged or acquired from other utilities since the last rate case. The $100,000 floor applies to the entire transaction without regard to individual accounts or to individual units of property. Explain how the property was entered into plant property records (e.g., entered at original cost, purchase price in year of purchase, original cost less accrued book depreciation in year of purchase, etc.). Also, describe the accounting treatment of any acquisition adjustments by footnote.</w:t>
      </w:r>
    </w:p>
    <w:p w14:paraId="24660A1E" w14:textId="77777777" w:rsidR="003A4640" w:rsidRDefault="003A4640" w:rsidP="001A6537"/>
    <w:p w14:paraId="799EF065" w14:textId="77777777" w:rsidR="00863349" w:rsidRPr="00863349" w:rsidRDefault="00863349" w:rsidP="00C2776A">
      <w:pPr>
        <w:ind w:firstLine="720"/>
      </w:pPr>
      <w:r w:rsidRPr="00863349">
        <w:t>b)</w:t>
      </w:r>
      <w:r w:rsidRPr="00863349">
        <w:tab/>
        <w:t>Information provided shall include:</w:t>
      </w:r>
    </w:p>
    <w:p w14:paraId="6179482D" w14:textId="77777777" w:rsidR="003A4640" w:rsidRDefault="003A4640" w:rsidP="001A6537"/>
    <w:p w14:paraId="04D2DF5C" w14:textId="77777777" w:rsidR="00863349" w:rsidRPr="00863349" w:rsidRDefault="00863349" w:rsidP="00C2776A">
      <w:pPr>
        <w:ind w:left="720" w:firstLine="720"/>
      </w:pPr>
      <w:r w:rsidRPr="00863349">
        <w:t>1)</w:t>
      </w:r>
      <w:r w:rsidRPr="00863349">
        <w:tab/>
        <w:t>Account number, group or function;</w:t>
      </w:r>
    </w:p>
    <w:p w14:paraId="28CF8D50" w14:textId="77777777" w:rsidR="003A4640" w:rsidRDefault="003A4640" w:rsidP="001A6537"/>
    <w:p w14:paraId="3D6CF514" w14:textId="77777777" w:rsidR="00863349" w:rsidRPr="00863349" w:rsidRDefault="00863349" w:rsidP="00C2776A">
      <w:pPr>
        <w:ind w:left="720" w:firstLine="720"/>
      </w:pPr>
      <w:r w:rsidRPr="00863349">
        <w:t>2)</w:t>
      </w:r>
      <w:r w:rsidRPr="00863349">
        <w:tab/>
        <w:t>Description of property;</w:t>
      </w:r>
    </w:p>
    <w:p w14:paraId="1802D0E4" w14:textId="77777777" w:rsidR="003A4640" w:rsidRDefault="003A4640" w:rsidP="001A6537"/>
    <w:p w14:paraId="3F147F63" w14:textId="77777777" w:rsidR="00863349" w:rsidRPr="00863349" w:rsidRDefault="00863349" w:rsidP="00C2776A">
      <w:pPr>
        <w:ind w:left="720" w:firstLine="720"/>
      </w:pPr>
      <w:r w:rsidRPr="00863349">
        <w:t>3)</w:t>
      </w:r>
      <w:r w:rsidRPr="00863349">
        <w:tab/>
        <w:t>Acquisition cost;</w:t>
      </w:r>
    </w:p>
    <w:p w14:paraId="1067DA86" w14:textId="77777777" w:rsidR="003A4640" w:rsidRDefault="003A4640" w:rsidP="001A6537"/>
    <w:p w14:paraId="7B370D2F" w14:textId="77777777" w:rsidR="00863349" w:rsidRPr="00863349" w:rsidRDefault="00863349" w:rsidP="00C2776A">
      <w:pPr>
        <w:ind w:left="720" w:firstLine="720"/>
      </w:pPr>
      <w:r w:rsidRPr="00863349">
        <w:t>4)</w:t>
      </w:r>
      <w:r w:rsidRPr="00863349">
        <w:tab/>
        <w:t>Cost basis;</w:t>
      </w:r>
    </w:p>
    <w:p w14:paraId="0A01C15C" w14:textId="77777777" w:rsidR="003A4640" w:rsidRDefault="003A4640" w:rsidP="001A6537"/>
    <w:p w14:paraId="00638E83" w14:textId="77777777" w:rsidR="00863349" w:rsidRPr="00863349" w:rsidRDefault="00863349" w:rsidP="00C2776A">
      <w:pPr>
        <w:ind w:left="720" w:firstLine="720"/>
      </w:pPr>
      <w:r w:rsidRPr="00863349">
        <w:t>5)</w:t>
      </w:r>
      <w:r w:rsidRPr="00863349">
        <w:tab/>
        <w:t>Acquisition adjustment;</w:t>
      </w:r>
    </w:p>
    <w:p w14:paraId="065EF1E3" w14:textId="77777777" w:rsidR="003A4640" w:rsidRDefault="003A4640" w:rsidP="001A6537"/>
    <w:p w14:paraId="03725116" w14:textId="77777777" w:rsidR="00863349" w:rsidRPr="00863349" w:rsidRDefault="00863349" w:rsidP="00C2776A">
      <w:pPr>
        <w:ind w:left="720" w:firstLine="720"/>
      </w:pPr>
      <w:r w:rsidRPr="00863349">
        <w:t>6)</w:t>
      </w:r>
      <w:r w:rsidRPr="00863349">
        <w:tab/>
        <w:t>Commission approval date;</w:t>
      </w:r>
    </w:p>
    <w:p w14:paraId="539D5CA5" w14:textId="77777777" w:rsidR="003A4640" w:rsidRDefault="003A4640" w:rsidP="001A6537"/>
    <w:p w14:paraId="56F7FA94" w14:textId="77777777" w:rsidR="00863349" w:rsidRPr="00863349" w:rsidRDefault="00863349" w:rsidP="00C2776A">
      <w:pPr>
        <w:ind w:left="720" w:firstLine="720"/>
      </w:pPr>
      <w:r w:rsidRPr="00863349">
        <w:t>7)</w:t>
      </w:r>
      <w:r w:rsidRPr="00863349">
        <w:tab/>
        <w:t>Docket number of order approving the transaction;</w:t>
      </w:r>
    </w:p>
    <w:p w14:paraId="0254D44A" w14:textId="77777777" w:rsidR="003A4640" w:rsidRDefault="003A4640" w:rsidP="001A6537"/>
    <w:p w14:paraId="0B60CA2B" w14:textId="77777777" w:rsidR="00863349" w:rsidRPr="00863349" w:rsidRDefault="00863349" w:rsidP="00C2776A">
      <w:pPr>
        <w:ind w:left="720" w:firstLine="720"/>
      </w:pPr>
      <w:r w:rsidRPr="00863349">
        <w:t>8)</w:t>
      </w:r>
      <w:r w:rsidRPr="00863349">
        <w:tab/>
        <w:t>Date of acquisition; and</w:t>
      </w:r>
    </w:p>
    <w:p w14:paraId="1B387857" w14:textId="77777777" w:rsidR="003A4640" w:rsidRDefault="003A4640" w:rsidP="001A6537"/>
    <w:p w14:paraId="60DDB45D" w14:textId="36292EB5" w:rsidR="00863349" w:rsidRPr="00863349" w:rsidRDefault="00863349" w:rsidP="001A6537">
      <w:pPr>
        <w:ind w:left="720" w:firstLine="720"/>
      </w:pPr>
      <w:r w:rsidRPr="00863349">
        <w:t>9)</w:t>
      </w:r>
      <w:r w:rsidRPr="00863349">
        <w:tab/>
        <w:t>Explanation of accounting treatment.</w:t>
      </w:r>
    </w:p>
    <w:sectPr w:rsidR="00863349" w:rsidRPr="00863349" w:rsidSect="00C2776A">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DB6D" w14:textId="77777777" w:rsidR="00FA475F" w:rsidRDefault="00F24231">
      <w:r>
        <w:separator/>
      </w:r>
    </w:p>
  </w:endnote>
  <w:endnote w:type="continuationSeparator" w:id="0">
    <w:p w14:paraId="796FB71E" w14:textId="77777777" w:rsidR="00FA475F" w:rsidRDefault="00F2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3A4A" w14:textId="77777777" w:rsidR="00FA475F" w:rsidRDefault="00F24231">
      <w:r>
        <w:separator/>
      </w:r>
    </w:p>
  </w:footnote>
  <w:footnote w:type="continuationSeparator" w:id="0">
    <w:p w14:paraId="34886706" w14:textId="77777777" w:rsidR="00FA475F" w:rsidRDefault="00F24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A6537"/>
    <w:rsid w:val="001C7D95"/>
    <w:rsid w:val="001E3074"/>
    <w:rsid w:val="00225354"/>
    <w:rsid w:val="002524EC"/>
    <w:rsid w:val="002A643F"/>
    <w:rsid w:val="00337CEB"/>
    <w:rsid w:val="00367A2E"/>
    <w:rsid w:val="003A4640"/>
    <w:rsid w:val="003F3A28"/>
    <w:rsid w:val="003F5FD7"/>
    <w:rsid w:val="00431CFE"/>
    <w:rsid w:val="0044215B"/>
    <w:rsid w:val="004D73D3"/>
    <w:rsid w:val="005001C5"/>
    <w:rsid w:val="0052308E"/>
    <w:rsid w:val="00530BE1"/>
    <w:rsid w:val="00542E97"/>
    <w:rsid w:val="0056157E"/>
    <w:rsid w:val="0056501E"/>
    <w:rsid w:val="006A2114"/>
    <w:rsid w:val="00780733"/>
    <w:rsid w:val="007F7756"/>
    <w:rsid w:val="008271B1"/>
    <w:rsid w:val="00837F88"/>
    <w:rsid w:val="0084781C"/>
    <w:rsid w:val="00863349"/>
    <w:rsid w:val="00896DCA"/>
    <w:rsid w:val="00935A8C"/>
    <w:rsid w:val="0098276C"/>
    <w:rsid w:val="00A2265D"/>
    <w:rsid w:val="00A600AA"/>
    <w:rsid w:val="00AE5547"/>
    <w:rsid w:val="00B35D67"/>
    <w:rsid w:val="00B516F7"/>
    <w:rsid w:val="00B551D8"/>
    <w:rsid w:val="00B64728"/>
    <w:rsid w:val="00B71177"/>
    <w:rsid w:val="00C2776A"/>
    <w:rsid w:val="00C4537A"/>
    <w:rsid w:val="00C96452"/>
    <w:rsid w:val="00CB3B2A"/>
    <w:rsid w:val="00CC13F9"/>
    <w:rsid w:val="00CD3723"/>
    <w:rsid w:val="00D16DA2"/>
    <w:rsid w:val="00D55B37"/>
    <w:rsid w:val="00D93C67"/>
    <w:rsid w:val="00E56F67"/>
    <w:rsid w:val="00E7288E"/>
    <w:rsid w:val="00EB424E"/>
    <w:rsid w:val="00F24231"/>
    <w:rsid w:val="00F43DEE"/>
    <w:rsid w:val="00FA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1ED0D"/>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852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2012-06-21T19:00:00Z</dcterms:created>
  <dcterms:modified xsi:type="dcterms:W3CDTF">2025-08-18T20:21:00Z</dcterms:modified>
</cp:coreProperties>
</file>