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99FA" w14:textId="77777777" w:rsidR="008D78A5" w:rsidRDefault="008D78A5" w:rsidP="00EE22EA">
      <w:pPr>
        <w:rPr>
          <w:bCs/>
        </w:rPr>
      </w:pPr>
    </w:p>
    <w:p w14:paraId="71CECE74" w14:textId="7FFB4121" w:rsidR="006C2976" w:rsidRPr="00EE22EA" w:rsidRDefault="006C2976" w:rsidP="00EE22EA">
      <w:pPr>
        <w:rPr>
          <w:b/>
        </w:rPr>
      </w:pPr>
      <w:r w:rsidRPr="00EE22EA">
        <w:rPr>
          <w:b/>
        </w:rPr>
        <w:t>Section 285.1005  Schedule A-2: Overall Financial Summary</w:t>
      </w:r>
    </w:p>
    <w:p w14:paraId="25D33619" w14:textId="77777777" w:rsidR="006C2976" w:rsidRPr="006C2976" w:rsidRDefault="006C2976" w:rsidP="00EE22EA"/>
    <w:p w14:paraId="32CF1D99" w14:textId="77777777" w:rsidR="006C2976" w:rsidRPr="006C2976" w:rsidRDefault="006C2976" w:rsidP="00EE22EA">
      <w:pPr>
        <w:ind w:left="1440" w:hanging="720"/>
      </w:pPr>
      <w:r w:rsidRPr="006C2976">
        <w:t>a)</w:t>
      </w:r>
      <w:r w:rsidRPr="006C2976">
        <w:tab/>
        <w:t>Schedule A-2 summarizes the calculation supporting the increase in revenue requirements requested by the utility for the test year. Provide the following information for each applicable service:</w:t>
      </w:r>
    </w:p>
    <w:p w14:paraId="4EAF391E" w14:textId="77777777" w:rsidR="00D60909" w:rsidRDefault="00D60909" w:rsidP="008D78A5"/>
    <w:p w14:paraId="332F1921" w14:textId="77777777" w:rsidR="006C2976" w:rsidRPr="006C2976" w:rsidRDefault="006C2976" w:rsidP="00EE22EA">
      <w:pPr>
        <w:ind w:left="720" w:firstLine="720"/>
      </w:pPr>
      <w:r w:rsidRPr="006C2976">
        <w:t>1)</w:t>
      </w:r>
      <w:r w:rsidRPr="006C2976">
        <w:tab/>
        <w:t>Applicable service original cost rate base;</w:t>
      </w:r>
    </w:p>
    <w:p w14:paraId="30E3C9AD" w14:textId="77777777" w:rsidR="00D60909" w:rsidRDefault="00D60909" w:rsidP="008D78A5"/>
    <w:p w14:paraId="2DBCBEA7" w14:textId="77777777" w:rsidR="006C2976" w:rsidRPr="006C2976" w:rsidRDefault="006C2976" w:rsidP="00EE22EA">
      <w:pPr>
        <w:ind w:left="720" w:firstLine="720"/>
      </w:pPr>
      <w:r w:rsidRPr="006C2976">
        <w:t>2)</w:t>
      </w:r>
      <w:r w:rsidRPr="006C2976">
        <w:tab/>
        <w:t>Applicable service operating income at present rates;</w:t>
      </w:r>
    </w:p>
    <w:p w14:paraId="3CEAC71D" w14:textId="77777777" w:rsidR="00D60909" w:rsidRDefault="00D60909" w:rsidP="008D78A5"/>
    <w:p w14:paraId="15E57117" w14:textId="77777777" w:rsidR="006C2976" w:rsidRPr="006C2976" w:rsidRDefault="006C2976" w:rsidP="00EE22EA">
      <w:pPr>
        <w:ind w:left="720" w:firstLine="720"/>
      </w:pPr>
      <w:r w:rsidRPr="006C2976">
        <w:t>3)</w:t>
      </w:r>
      <w:r w:rsidRPr="006C2976">
        <w:tab/>
        <w:t>Applicable service rate of return;</w:t>
      </w:r>
    </w:p>
    <w:p w14:paraId="1E3032C2" w14:textId="77777777" w:rsidR="00D60909" w:rsidRDefault="00D60909" w:rsidP="008D78A5"/>
    <w:p w14:paraId="3A18072E" w14:textId="77777777" w:rsidR="006C2976" w:rsidRPr="006C2976" w:rsidRDefault="006C2976" w:rsidP="00EE22EA">
      <w:pPr>
        <w:ind w:left="720" w:firstLine="720"/>
      </w:pPr>
      <w:r w:rsidRPr="006C2976">
        <w:t>4)</w:t>
      </w:r>
      <w:r w:rsidRPr="006C2976">
        <w:tab/>
        <w:t>Cost of capital;</w:t>
      </w:r>
    </w:p>
    <w:p w14:paraId="46D84D39" w14:textId="77777777" w:rsidR="00D60909" w:rsidRDefault="00D60909" w:rsidP="008D78A5"/>
    <w:p w14:paraId="7317518E" w14:textId="77777777" w:rsidR="006C2976" w:rsidRPr="006C2976" w:rsidRDefault="006C2976" w:rsidP="00EE22EA">
      <w:pPr>
        <w:ind w:left="720" w:firstLine="720"/>
      </w:pPr>
      <w:r w:rsidRPr="006C2976">
        <w:t>5)</w:t>
      </w:r>
      <w:r w:rsidRPr="006C2976">
        <w:tab/>
        <w:t>Applicable service operating income at proposed rates;</w:t>
      </w:r>
    </w:p>
    <w:p w14:paraId="60A0AA39" w14:textId="77777777" w:rsidR="00D60909" w:rsidRDefault="00D60909" w:rsidP="008D78A5"/>
    <w:p w14:paraId="0EAF2D71" w14:textId="77777777" w:rsidR="006C2976" w:rsidRPr="006C2976" w:rsidRDefault="006C2976" w:rsidP="00EE22EA">
      <w:pPr>
        <w:ind w:left="720" w:firstLine="720"/>
      </w:pPr>
      <w:r w:rsidRPr="006C2976">
        <w:t>6)</w:t>
      </w:r>
      <w:r w:rsidRPr="006C2976">
        <w:tab/>
        <w:t>Applicable service income deficiency;</w:t>
      </w:r>
    </w:p>
    <w:p w14:paraId="716F0EA1" w14:textId="77777777" w:rsidR="00D60909" w:rsidRDefault="00D60909" w:rsidP="008D78A5"/>
    <w:p w14:paraId="4C913ABC" w14:textId="77777777" w:rsidR="006C2976" w:rsidRPr="006C2976" w:rsidRDefault="006C2976" w:rsidP="00EE22EA">
      <w:pPr>
        <w:ind w:left="2160" w:hanging="720"/>
      </w:pPr>
      <w:r w:rsidRPr="006C2976">
        <w:t>7)</w:t>
      </w:r>
      <w:r w:rsidRPr="006C2976">
        <w:tab/>
        <w:t>Applicable service gross revenue conversion factor (before add-on charges for revenue taxes);</w:t>
      </w:r>
    </w:p>
    <w:p w14:paraId="7A872F10" w14:textId="77777777" w:rsidR="00D60909" w:rsidRDefault="00D60909" w:rsidP="008D78A5"/>
    <w:p w14:paraId="2F2560D0" w14:textId="77777777" w:rsidR="006C2976" w:rsidRPr="006C2976" w:rsidRDefault="006C2976" w:rsidP="00EE22EA">
      <w:pPr>
        <w:ind w:left="720" w:firstLine="720"/>
      </w:pPr>
      <w:r w:rsidRPr="006C2976">
        <w:t>8)</w:t>
      </w:r>
      <w:r w:rsidRPr="006C2976">
        <w:tab/>
        <w:t>Applicable service revenue increase requested; and</w:t>
      </w:r>
    </w:p>
    <w:p w14:paraId="47FFE9E6" w14:textId="77777777" w:rsidR="00D60909" w:rsidRDefault="00D60909" w:rsidP="008D78A5"/>
    <w:p w14:paraId="3FBCEA55" w14:textId="77777777" w:rsidR="006C2976" w:rsidRPr="006C2976" w:rsidRDefault="006C2976" w:rsidP="00EE22EA">
      <w:pPr>
        <w:ind w:left="720" w:firstLine="720"/>
      </w:pPr>
      <w:r w:rsidRPr="006C2976">
        <w:t>9)</w:t>
      </w:r>
      <w:r w:rsidRPr="006C2976">
        <w:tab/>
        <w:t>Applicable service revenue increase including add-on revenue taxes.</w:t>
      </w:r>
    </w:p>
    <w:p w14:paraId="4D76872F" w14:textId="77777777" w:rsidR="00D60909" w:rsidRDefault="00D60909" w:rsidP="008D78A5"/>
    <w:p w14:paraId="739D82ED" w14:textId="166609ED" w:rsidR="00AD01B9" w:rsidRPr="006C2976" w:rsidRDefault="006C2976" w:rsidP="008D78A5">
      <w:pPr>
        <w:ind w:left="1440" w:hanging="720"/>
      </w:pPr>
      <w:r w:rsidRPr="006C2976">
        <w:t>b)</w:t>
      </w:r>
      <w:r w:rsidRPr="006C2976">
        <w:tab/>
        <w:t>Where rates are being sought for more than one applicable service (e.g., electric bundled, gas bundled, gas delivery, electric metering, water, or sewer) or different rates for each jurisdictional service area (e.g., district, division), a separate A-2 shall be provided for each utility applicable service or service area.</w:t>
      </w:r>
    </w:p>
    <w:sectPr w:rsidR="00AD01B9" w:rsidRPr="006C2976" w:rsidSect="00EE22EA">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76C9" w14:textId="77777777" w:rsidR="004301D6" w:rsidRDefault="000D3455">
      <w:r>
        <w:separator/>
      </w:r>
    </w:p>
  </w:endnote>
  <w:endnote w:type="continuationSeparator" w:id="0">
    <w:p w14:paraId="4E237C67" w14:textId="77777777" w:rsidR="004301D6" w:rsidRDefault="000D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4A7BE" w14:textId="77777777" w:rsidR="004301D6" w:rsidRDefault="000D3455">
      <w:r>
        <w:separator/>
      </w:r>
    </w:p>
  </w:footnote>
  <w:footnote w:type="continuationSeparator" w:id="0">
    <w:p w14:paraId="03EB0F10" w14:textId="77777777" w:rsidR="004301D6" w:rsidRDefault="000D3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0D3455"/>
    <w:rsid w:val="001C7D95"/>
    <w:rsid w:val="001E3074"/>
    <w:rsid w:val="00225354"/>
    <w:rsid w:val="002524EC"/>
    <w:rsid w:val="002A643F"/>
    <w:rsid w:val="00337CEB"/>
    <w:rsid w:val="00367A2E"/>
    <w:rsid w:val="003F3A28"/>
    <w:rsid w:val="003F5FD7"/>
    <w:rsid w:val="004301D6"/>
    <w:rsid w:val="00431CFE"/>
    <w:rsid w:val="0044215B"/>
    <w:rsid w:val="004D73D3"/>
    <w:rsid w:val="005001C5"/>
    <w:rsid w:val="0052308E"/>
    <w:rsid w:val="00530BE1"/>
    <w:rsid w:val="00542E97"/>
    <w:rsid w:val="0056157E"/>
    <w:rsid w:val="0056501E"/>
    <w:rsid w:val="005A7875"/>
    <w:rsid w:val="006A2114"/>
    <w:rsid w:val="006C2976"/>
    <w:rsid w:val="00780733"/>
    <w:rsid w:val="008271B1"/>
    <w:rsid w:val="00837F88"/>
    <w:rsid w:val="0084781C"/>
    <w:rsid w:val="00896DCA"/>
    <w:rsid w:val="008D78A5"/>
    <w:rsid w:val="00935A8C"/>
    <w:rsid w:val="0098276C"/>
    <w:rsid w:val="00A2265D"/>
    <w:rsid w:val="00A600AA"/>
    <w:rsid w:val="00AD01B9"/>
    <w:rsid w:val="00AE5547"/>
    <w:rsid w:val="00B35D67"/>
    <w:rsid w:val="00B516F7"/>
    <w:rsid w:val="00B64728"/>
    <w:rsid w:val="00B71177"/>
    <w:rsid w:val="00C4537A"/>
    <w:rsid w:val="00C83368"/>
    <w:rsid w:val="00C96452"/>
    <w:rsid w:val="00CC13F9"/>
    <w:rsid w:val="00CD3723"/>
    <w:rsid w:val="00D16DA2"/>
    <w:rsid w:val="00D55B37"/>
    <w:rsid w:val="00D60909"/>
    <w:rsid w:val="00D93C67"/>
    <w:rsid w:val="00E56F67"/>
    <w:rsid w:val="00E7288E"/>
    <w:rsid w:val="00EB424E"/>
    <w:rsid w:val="00EE22EA"/>
    <w:rsid w:val="00F173F5"/>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C6198"/>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795608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2012-06-21T19:00:00Z</dcterms:created>
  <dcterms:modified xsi:type="dcterms:W3CDTF">2025-08-18T20:07:00Z</dcterms:modified>
</cp:coreProperties>
</file>