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1758" w:rsidRPr="00702A51" w:rsidRDefault="00901758" w:rsidP="00901758">
      <w:pPr>
        <w:spacing w:after="0" w:line="240" w:lineRule="auto"/>
        <w:ind w:left="720" w:hanging="720"/>
        <w:outlineLvl w:val="0"/>
      </w:pPr>
    </w:p>
    <w:p w:rsidR="00901758" w:rsidRPr="00E02368" w:rsidRDefault="00901758" w:rsidP="00901758">
      <w:pPr>
        <w:spacing w:after="0" w:line="240" w:lineRule="auto"/>
        <w:ind w:left="720" w:hanging="720"/>
        <w:outlineLvl w:val="0"/>
        <w:rPr>
          <w:b/>
        </w:rPr>
      </w:pPr>
      <w:r w:rsidRPr="00E02368">
        <w:rPr>
          <w:b/>
        </w:rPr>
        <w:t>Section 280.220</w:t>
      </w:r>
      <w:r>
        <w:rPr>
          <w:b/>
        </w:rPr>
        <w:t xml:space="preserve"> </w:t>
      </w:r>
      <w:r w:rsidRPr="00E02368">
        <w:rPr>
          <w:b/>
        </w:rPr>
        <w:t xml:space="preserve"> Utility Complaint Process</w:t>
      </w:r>
    </w:p>
    <w:p w:rsidR="00901758" w:rsidRPr="00E02368" w:rsidRDefault="00901758" w:rsidP="00901758">
      <w:pPr>
        <w:spacing w:after="0" w:line="240" w:lineRule="auto"/>
        <w:ind w:left="720" w:hanging="720"/>
        <w:rPr>
          <w:b/>
        </w:rPr>
      </w:pPr>
    </w:p>
    <w:p w:rsidR="00901758" w:rsidRPr="00E02368" w:rsidRDefault="00901758" w:rsidP="00901758">
      <w:pPr>
        <w:spacing w:after="0" w:line="240" w:lineRule="auto"/>
        <w:ind w:left="1440" w:hanging="720"/>
      </w:pPr>
      <w:r w:rsidRPr="00E02368">
        <w:t>a)</w:t>
      </w:r>
      <w:r w:rsidRPr="00E02368">
        <w:tab/>
        <w:t>Intent: To provide utilities and customers with the ability to resolve complaints or appeal complaints that cannot be resolved directly between the parties.</w:t>
      </w:r>
    </w:p>
    <w:p w:rsidR="00901758" w:rsidRPr="00E02368" w:rsidRDefault="00901758" w:rsidP="00901758">
      <w:pPr>
        <w:spacing w:after="0" w:line="240" w:lineRule="auto"/>
        <w:ind w:left="1440" w:hanging="720"/>
      </w:pPr>
    </w:p>
    <w:p w:rsidR="00901758" w:rsidRPr="00E02368" w:rsidRDefault="007A01CD" w:rsidP="00901758">
      <w:pPr>
        <w:spacing w:after="0" w:line="240" w:lineRule="auto"/>
        <w:ind w:left="1440" w:hanging="720"/>
      </w:pPr>
      <w:r>
        <w:t>b)</w:t>
      </w:r>
      <w:r>
        <w:tab/>
        <w:t>Customer C</w:t>
      </w:r>
      <w:r w:rsidR="00901758" w:rsidRPr="00E02368">
        <w:t>ontact: The customer must contact the utility and attempt to resolve the complaint directly with the utility before proceeding to the Commission</w:t>
      </w:r>
      <w:r>
        <w:t>'</w:t>
      </w:r>
      <w:r w:rsidR="00901758" w:rsidRPr="00E02368">
        <w:t>s informal complaint process. The customer and the utility shall cooperate to resolve the complaint.</w:t>
      </w:r>
    </w:p>
    <w:p w:rsidR="00901758" w:rsidRPr="00E02368" w:rsidRDefault="00901758" w:rsidP="00901758">
      <w:pPr>
        <w:spacing w:after="0" w:line="240" w:lineRule="auto"/>
        <w:ind w:left="1440" w:hanging="720"/>
      </w:pPr>
    </w:p>
    <w:p w:rsidR="00901758" w:rsidRPr="00E02368" w:rsidRDefault="007A01CD" w:rsidP="00901758">
      <w:pPr>
        <w:spacing w:after="0" w:line="240" w:lineRule="auto"/>
        <w:ind w:left="1440" w:hanging="720"/>
      </w:pPr>
      <w:r>
        <w:t>c)</w:t>
      </w:r>
      <w:r>
        <w:tab/>
        <w:t>Methods of C</w:t>
      </w:r>
      <w:r w:rsidR="00901758" w:rsidRPr="00E02368">
        <w:t>ontact: The utility shall maintain local and/or toll free telephone numbers; a mailing address to receive customer complaints and correspondence; and, whe</w:t>
      </w:r>
      <w:r w:rsidR="000A204A">
        <w:t>n</w:t>
      </w:r>
      <w:r w:rsidR="00901758" w:rsidRPr="00E02368">
        <w:t xml:space="preserve"> the utility has the capability, a means of receiving electronically submitted complaints.</w:t>
      </w:r>
    </w:p>
    <w:p w:rsidR="00901758" w:rsidRPr="00E02368" w:rsidRDefault="00901758" w:rsidP="00901758">
      <w:pPr>
        <w:spacing w:after="0" w:line="240" w:lineRule="auto"/>
        <w:ind w:left="1440" w:hanging="720"/>
      </w:pPr>
    </w:p>
    <w:p w:rsidR="00901758" w:rsidRPr="00E02368" w:rsidRDefault="00901758" w:rsidP="00901758">
      <w:pPr>
        <w:spacing w:after="0" w:line="240" w:lineRule="auto"/>
        <w:ind w:left="1440" w:hanging="720"/>
      </w:pPr>
      <w:r w:rsidRPr="00E02368">
        <w:t>d)</w:t>
      </w:r>
      <w:r w:rsidRPr="00E02368">
        <w:tab/>
        <w:t>Availability: The utility shall maintain regular business hours and staffing to answer all customer inquiries and complaints.</w:t>
      </w:r>
    </w:p>
    <w:p w:rsidR="00901758" w:rsidRPr="00E02368" w:rsidRDefault="00901758" w:rsidP="00901758">
      <w:pPr>
        <w:spacing w:after="0" w:line="240" w:lineRule="auto"/>
        <w:ind w:left="1440" w:hanging="720"/>
      </w:pPr>
    </w:p>
    <w:p w:rsidR="00901758" w:rsidRPr="00E02368" w:rsidRDefault="007A01CD" w:rsidP="00901758">
      <w:pPr>
        <w:spacing w:after="0" w:line="240" w:lineRule="auto"/>
        <w:ind w:left="1440" w:hanging="720"/>
      </w:pPr>
      <w:r>
        <w:t>e)</w:t>
      </w:r>
      <w:r>
        <w:tab/>
        <w:t>Complaint Response T</w:t>
      </w:r>
      <w:r w:rsidR="00901758" w:rsidRPr="00E02368">
        <w:t xml:space="preserve">imeline: The utility shall respond to complaints within 14 days after their receipt, with exceptions </w:t>
      </w:r>
      <w:r w:rsidR="000A204A">
        <w:t>in which</w:t>
      </w:r>
      <w:r w:rsidR="00901758" w:rsidRPr="00E02368">
        <w:t xml:space="preserve"> both the customer and the utility agree to an extension or </w:t>
      </w:r>
      <w:r w:rsidR="000A204A">
        <w:t>in which</w:t>
      </w:r>
      <w:r w:rsidR="00901758" w:rsidRPr="00E02368">
        <w:t xml:space="preserve"> the utility can demonstrate to the customer that more time is required by circumstances beyond its control.</w:t>
      </w:r>
    </w:p>
    <w:p w:rsidR="00901758" w:rsidRPr="00E02368" w:rsidRDefault="00901758" w:rsidP="00901758">
      <w:pPr>
        <w:spacing w:after="0" w:line="240" w:lineRule="auto"/>
        <w:ind w:left="1440" w:hanging="720"/>
      </w:pPr>
    </w:p>
    <w:p w:rsidR="00901758" w:rsidRPr="00E02368" w:rsidRDefault="007A01CD" w:rsidP="00901758">
      <w:pPr>
        <w:spacing w:after="0" w:line="240" w:lineRule="auto"/>
        <w:ind w:left="1440" w:hanging="720"/>
      </w:pPr>
      <w:r>
        <w:t>f)</w:t>
      </w:r>
      <w:r>
        <w:tab/>
        <w:t>Customer Payment During C</w:t>
      </w:r>
      <w:r w:rsidR="00901758" w:rsidRPr="00E02368">
        <w:t>omplaint: If the complaint involves a dispute over the amount billed:</w:t>
      </w:r>
    </w:p>
    <w:p w:rsidR="00901758" w:rsidRPr="00E02368" w:rsidRDefault="00901758" w:rsidP="00901758">
      <w:pPr>
        <w:spacing w:after="0" w:line="240" w:lineRule="auto"/>
        <w:ind w:left="720" w:hanging="720"/>
      </w:pPr>
    </w:p>
    <w:p w:rsidR="00901758" w:rsidRPr="00E02368" w:rsidRDefault="00901758" w:rsidP="00901758">
      <w:pPr>
        <w:spacing w:after="0" w:line="240" w:lineRule="auto"/>
        <w:ind w:left="2160" w:hanging="720"/>
      </w:pPr>
      <w:r w:rsidRPr="00E02368">
        <w:t>1)</w:t>
      </w:r>
      <w:r w:rsidRPr="00E02368">
        <w:tab/>
        <w:t>The customer shall pay the undisputed portion of the bill or an amount equal to last year</w:t>
      </w:r>
      <w:r w:rsidR="007A01CD">
        <w:t>'</w:t>
      </w:r>
      <w:r w:rsidRPr="00E02368">
        <w:t>s bill at the location for the same period normalized for weather;</w:t>
      </w:r>
    </w:p>
    <w:p w:rsidR="00901758" w:rsidRPr="00E02368" w:rsidRDefault="00901758" w:rsidP="00901758">
      <w:pPr>
        <w:spacing w:after="0" w:line="240" w:lineRule="auto"/>
        <w:ind w:left="2160" w:hanging="720"/>
      </w:pPr>
    </w:p>
    <w:p w:rsidR="00901758" w:rsidRPr="00E02368" w:rsidRDefault="00901758" w:rsidP="00901758">
      <w:pPr>
        <w:spacing w:after="0" w:line="240" w:lineRule="auto"/>
        <w:ind w:left="2160" w:hanging="720"/>
      </w:pPr>
      <w:r w:rsidRPr="00E02368">
        <w:t>2)</w:t>
      </w:r>
      <w:r w:rsidRPr="00E02368">
        <w:tab/>
        <w:t>The utility shall confirm the disputed portion and the amount to be paid by the customer; and</w:t>
      </w:r>
    </w:p>
    <w:p w:rsidR="00901758" w:rsidRPr="00E02368" w:rsidRDefault="00901758" w:rsidP="00901758">
      <w:pPr>
        <w:spacing w:after="0" w:line="240" w:lineRule="auto"/>
        <w:ind w:left="2160" w:hanging="720"/>
      </w:pPr>
    </w:p>
    <w:p w:rsidR="00901758" w:rsidRDefault="00901758" w:rsidP="00901758">
      <w:pPr>
        <w:spacing w:after="0" w:line="240" w:lineRule="auto"/>
        <w:ind w:left="2160" w:hanging="720"/>
      </w:pPr>
      <w:r w:rsidRPr="00E02368">
        <w:t>3)</w:t>
      </w:r>
      <w:r w:rsidRPr="00E02368">
        <w:tab/>
        <w:t>The utility shall note and set aside the disputed amount in its records for the account.</w:t>
      </w:r>
    </w:p>
    <w:p w:rsidR="00901758" w:rsidRPr="00E02368" w:rsidRDefault="00901758" w:rsidP="00901758">
      <w:pPr>
        <w:spacing w:after="0" w:line="240" w:lineRule="auto"/>
        <w:ind w:left="2160" w:hanging="720"/>
      </w:pPr>
    </w:p>
    <w:p w:rsidR="00901758" w:rsidRPr="00E02368" w:rsidRDefault="007A01CD" w:rsidP="00901758">
      <w:pPr>
        <w:spacing w:after="0" w:line="240" w:lineRule="auto"/>
        <w:ind w:left="1440" w:hanging="720"/>
      </w:pPr>
      <w:r>
        <w:t>g)</w:t>
      </w:r>
      <w:r>
        <w:tab/>
        <w:t>Late F</w:t>
      </w:r>
      <w:r w:rsidR="00901758" w:rsidRPr="00E02368">
        <w:t>ees:</w:t>
      </w:r>
    </w:p>
    <w:p w:rsidR="00901758" w:rsidRPr="00E02368" w:rsidRDefault="00901758" w:rsidP="00901758">
      <w:pPr>
        <w:spacing w:after="0" w:line="240" w:lineRule="auto"/>
        <w:ind w:left="720" w:hanging="720"/>
      </w:pPr>
    </w:p>
    <w:p w:rsidR="00901758" w:rsidRPr="00E02368" w:rsidRDefault="00901758" w:rsidP="00901758">
      <w:pPr>
        <w:spacing w:after="0" w:line="240" w:lineRule="auto"/>
        <w:ind w:left="2160" w:hanging="720"/>
      </w:pPr>
      <w:r w:rsidRPr="00E02368">
        <w:t>1)</w:t>
      </w:r>
      <w:r w:rsidRPr="00E02368">
        <w:tab/>
        <w:t>No late fees may be assessed on any amount in dispute while the complaint remains unresolved.</w:t>
      </w:r>
    </w:p>
    <w:p w:rsidR="00901758" w:rsidRPr="00E02368" w:rsidRDefault="00901758" w:rsidP="00901758">
      <w:pPr>
        <w:spacing w:after="0" w:line="240" w:lineRule="auto"/>
        <w:ind w:left="2160" w:hanging="720"/>
      </w:pPr>
    </w:p>
    <w:p w:rsidR="00901758" w:rsidRPr="00E02368" w:rsidRDefault="00901758" w:rsidP="00901758">
      <w:pPr>
        <w:spacing w:after="0" w:line="240" w:lineRule="auto"/>
        <w:ind w:left="2160" w:hanging="720"/>
      </w:pPr>
      <w:r w:rsidRPr="00E02368">
        <w:t>2)</w:t>
      </w:r>
      <w:r w:rsidRPr="00E02368">
        <w:tab/>
        <w:t>No late fees may be assessed on a previously disputed amount so long as the customer pays the previously disputed amount within 14 days after the resolution of the complaint and so long as the complaint was made to the utility before the disputed amount became past due.</w:t>
      </w:r>
    </w:p>
    <w:p w:rsidR="00901758" w:rsidRPr="00E02368" w:rsidRDefault="00901758" w:rsidP="00901758">
      <w:pPr>
        <w:spacing w:after="0" w:line="240" w:lineRule="auto"/>
        <w:ind w:left="1440" w:hanging="720"/>
      </w:pPr>
    </w:p>
    <w:p w:rsidR="007A01CD" w:rsidRDefault="007A01CD" w:rsidP="00901758">
      <w:pPr>
        <w:spacing w:after="0" w:line="240" w:lineRule="auto"/>
        <w:ind w:left="1440" w:hanging="720"/>
      </w:pPr>
      <w:r>
        <w:t>h)</w:t>
      </w:r>
      <w:r>
        <w:tab/>
        <w:t>Third Party Services and B</w:t>
      </w:r>
      <w:r w:rsidR="00901758" w:rsidRPr="00E02368">
        <w:t>illing: If the customer</w:t>
      </w:r>
      <w:r>
        <w:t>'</w:t>
      </w:r>
      <w:r w:rsidR="00901758" w:rsidRPr="00E02368">
        <w:t>s complaint involves a service or good provided by a party other than the utility and the third party uses the utility for billing purposes, then the utility shall make a record in its files of the complaint and advise the customer how to contact the third party. The utility shall</w:t>
      </w:r>
      <w:r>
        <w:t xml:space="preserve"> refrain from applying a customer's payment towards any amount in dispute with a third party on the bill until the complaint involving that portion of the bill has been resolved.</w:t>
      </w:r>
    </w:p>
    <w:p w:rsidR="007A01CD" w:rsidRDefault="007A01CD" w:rsidP="00901758">
      <w:pPr>
        <w:spacing w:after="0" w:line="240" w:lineRule="auto"/>
        <w:ind w:left="1440" w:hanging="720"/>
      </w:pPr>
    </w:p>
    <w:p w:rsidR="00901758" w:rsidRPr="00E02368" w:rsidRDefault="00E55EAD" w:rsidP="00901758">
      <w:pPr>
        <w:spacing w:after="0" w:line="240" w:lineRule="auto"/>
        <w:ind w:left="1440" w:hanging="720"/>
      </w:pPr>
      <w:r>
        <w:t>i)</w:t>
      </w:r>
      <w:r>
        <w:tab/>
        <w:t>Appeal to S</w:t>
      </w:r>
      <w:r w:rsidR="00901758" w:rsidRPr="00E02368">
        <w:t>upervisor:</w:t>
      </w:r>
    </w:p>
    <w:p w:rsidR="00901758" w:rsidRPr="00E02368" w:rsidRDefault="00901758" w:rsidP="00901758">
      <w:pPr>
        <w:spacing w:after="0" w:line="240" w:lineRule="auto"/>
        <w:ind w:left="720" w:hanging="720"/>
      </w:pPr>
    </w:p>
    <w:p w:rsidR="00901758" w:rsidRPr="00E02368" w:rsidRDefault="00901758" w:rsidP="00901758">
      <w:pPr>
        <w:spacing w:after="0" w:line="240" w:lineRule="auto"/>
        <w:ind w:left="2160" w:hanging="720"/>
      </w:pPr>
      <w:r>
        <w:t>1</w:t>
      </w:r>
      <w:r w:rsidRPr="00E02368">
        <w:t>)</w:t>
      </w:r>
      <w:r w:rsidRPr="00E02368">
        <w:tab/>
        <w:t>If the customer requests a referral to a supervisor, the utility personnel shall note the account and make the referral the same day.</w:t>
      </w:r>
    </w:p>
    <w:p w:rsidR="00901758" w:rsidRPr="00E02368" w:rsidRDefault="00901758" w:rsidP="00901758">
      <w:pPr>
        <w:spacing w:after="0" w:line="240" w:lineRule="auto"/>
        <w:ind w:left="2160" w:hanging="720"/>
      </w:pPr>
    </w:p>
    <w:p w:rsidR="00901758" w:rsidRPr="00E02368" w:rsidRDefault="00901758" w:rsidP="00901758">
      <w:pPr>
        <w:spacing w:after="0" w:line="240" w:lineRule="auto"/>
        <w:ind w:left="2160" w:hanging="720"/>
      </w:pPr>
      <w:r>
        <w:t>2</w:t>
      </w:r>
      <w:r w:rsidRPr="00E02368">
        <w:t>)</w:t>
      </w:r>
      <w:r w:rsidRPr="00E02368">
        <w:tab/>
        <w:t>The supervisory personnel must respond to the customer without delay, and priority shall be given:</w:t>
      </w:r>
    </w:p>
    <w:p w:rsidR="00901758" w:rsidRPr="00E02368" w:rsidRDefault="00901758" w:rsidP="00901758">
      <w:pPr>
        <w:spacing w:after="0" w:line="240" w:lineRule="auto"/>
        <w:ind w:left="1440" w:hanging="720"/>
      </w:pPr>
    </w:p>
    <w:p w:rsidR="00901758" w:rsidRPr="00E02368" w:rsidRDefault="00901758" w:rsidP="00901758">
      <w:pPr>
        <w:spacing w:after="0" w:line="240" w:lineRule="auto"/>
        <w:ind w:left="2880" w:hanging="720"/>
      </w:pPr>
      <w:r w:rsidRPr="00E02368">
        <w:t>A)</w:t>
      </w:r>
      <w:r w:rsidRPr="00E02368">
        <w:tab/>
        <w:t>First to customer accounts that are disconnected or whe</w:t>
      </w:r>
      <w:r w:rsidR="000A204A">
        <w:t>n</w:t>
      </w:r>
      <w:r w:rsidRPr="00E02368">
        <w:t xml:space="preserve"> a health or safety concern has been raised by the customer;</w:t>
      </w:r>
    </w:p>
    <w:p w:rsidR="00901758" w:rsidRPr="00E02368" w:rsidRDefault="00901758" w:rsidP="00901758">
      <w:pPr>
        <w:spacing w:after="0" w:line="240" w:lineRule="auto"/>
        <w:ind w:left="2880" w:hanging="720"/>
      </w:pPr>
    </w:p>
    <w:p w:rsidR="00901758" w:rsidRPr="00E02368" w:rsidRDefault="00901758" w:rsidP="00901758">
      <w:pPr>
        <w:spacing w:after="0" w:line="240" w:lineRule="auto"/>
        <w:ind w:left="2880" w:hanging="720"/>
      </w:pPr>
      <w:r w:rsidRPr="00E02368">
        <w:t>B)</w:t>
      </w:r>
      <w:r w:rsidRPr="00E02368">
        <w:tab/>
        <w:t>Second to customer accounts in jeopardy of disconnection; and</w:t>
      </w:r>
    </w:p>
    <w:p w:rsidR="00901758" w:rsidRPr="00E02368" w:rsidRDefault="00901758" w:rsidP="00901758">
      <w:pPr>
        <w:spacing w:after="0" w:line="240" w:lineRule="auto"/>
        <w:ind w:left="2880" w:hanging="720"/>
      </w:pPr>
    </w:p>
    <w:p w:rsidR="00901758" w:rsidRPr="00E02368" w:rsidRDefault="00901758" w:rsidP="00901758">
      <w:pPr>
        <w:spacing w:after="0" w:line="240" w:lineRule="auto"/>
        <w:ind w:left="2880" w:hanging="720"/>
      </w:pPr>
      <w:r w:rsidRPr="00E02368">
        <w:t>C)</w:t>
      </w:r>
      <w:r w:rsidRPr="00E02368">
        <w:tab/>
        <w:t>Third to all other supervisory referrals.</w:t>
      </w:r>
    </w:p>
    <w:p w:rsidR="00901758" w:rsidRPr="00E02368" w:rsidRDefault="00901758" w:rsidP="00901758">
      <w:pPr>
        <w:spacing w:after="0" w:line="240" w:lineRule="auto"/>
        <w:ind w:left="2160" w:hanging="720"/>
      </w:pPr>
    </w:p>
    <w:p w:rsidR="00901758" w:rsidRPr="00E02368" w:rsidRDefault="00901758" w:rsidP="00901758">
      <w:pPr>
        <w:spacing w:after="0" w:line="240" w:lineRule="auto"/>
        <w:ind w:left="1440" w:hanging="720"/>
      </w:pPr>
      <w:r w:rsidRPr="00E02368">
        <w:t>j)</w:t>
      </w:r>
      <w:r w:rsidRPr="00E02368">
        <w:tab/>
        <w:t xml:space="preserve">All customer complaints must be assigned a complaint number </w:t>
      </w:r>
      <w:r w:rsidR="000A204A">
        <w:t>that</w:t>
      </w:r>
      <w:r w:rsidRPr="00E02368">
        <w:t xml:space="preserve"> </w:t>
      </w:r>
      <w:r>
        <w:t xml:space="preserve">shall be </w:t>
      </w:r>
      <w:r w:rsidRPr="00E02368">
        <w:t xml:space="preserve">retained by the utility for </w:t>
      </w:r>
      <w:bookmarkStart w:id="0" w:name="_GoBack"/>
      <w:bookmarkEnd w:id="0"/>
      <w:r w:rsidRPr="00E02368">
        <w:t>two years.</w:t>
      </w:r>
    </w:p>
    <w:p w:rsidR="00901758" w:rsidRPr="00E02368" w:rsidRDefault="00901758" w:rsidP="00901758">
      <w:pPr>
        <w:spacing w:after="0" w:line="240" w:lineRule="auto"/>
        <w:ind w:left="1440" w:hanging="720"/>
      </w:pPr>
    </w:p>
    <w:p w:rsidR="00901758" w:rsidRPr="00E02368" w:rsidRDefault="007A01CD" w:rsidP="00901758">
      <w:pPr>
        <w:spacing w:after="0" w:line="240" w:lineRule="auto"/>
        <w:ind w:left="1440" w:hanging="720"/>
      </w:pPr>
      <w:r>
        <w:t>k)</w:t>
      </w:r>
      <w:r>
        <w:tab/>
        <w:t>Prohibition Against D</w:t>
      </w:r>
      <w:r w:rsidR="00901758" w:rsidRPr="00E02368">
        <w:t>isconnection: The utility shall not disconnect a customer</w:t>
      </w:r>
      <w:r>
        <w:t>'</w:t>
      </w:r>
      <w:r w:rsidR="00901758">
        <w:t xml:space="preserve">s utility service </w:t>
      </w:r>
      <w:r w:rsidR="00901758" w:rsidRPr="00E02368">
        <w:t xml:space="preserve">during </w:t>
      </w:r>
      <w:r w:rsidR="00901758">
        <w:t xml:space="preserve">the pendency of </w:t>
      </w:r>
      <w:r w:rsidR="00901758" w:rsidRPr="00E02368">
        <w:t>a complaint for any amount or reason that is the subject of the complaint. However, nothing shall prevent the utility from disconnecting service for reasons of safety or cooperation with civil authorities.</w:t>
      </w:r>
    </w:p>
    <w:p w:rsidR="00901758" w:rsidRPr="00E02368" w:rsidRDefault="00901758" w:rsidP="00901758">
      <w:pPr>
        <w:spacing w:after="0" w:line="240" w:lineRule="auto"/>
        <w:ind w:left="1440" w:hanging="720"/>
      </w:pPr>
    </w:p>
    <w:p w:rsidR="00901758" w:rsidRPr="00E02368" w:rsidRDefault="00901758" w:rsidP="00901758">
      <w:pPr>
        <w:spacing w:after="0" w:line="240" w:lineRule="auto"/>
        <w:ind w:left="1440" w:hanging="720"/>
      </w:pPr>
      <w:r w:rsidRPr="00E02368">
        <w:t>l)</w:t>
      </w:r>
      <w:r w:rsidRPr="00E02368">
        <w:tab/>
        <w:t xml:space="preserve">Appeal to </w:t>
      </w:r>
      <w:r w:rsidR="007A01CD">
        <w:t>Commission Complaint P</w:t>
      </w:r>
      <w:r w:rsidRPr="00E02368">
        <w:t>rocess: Once a final answer is provided to the customer, and, if the customer indicates non-acceptance of the response:</w:t>
      </w:r>
    </w:p>
    <w:p w:rsidR="00901758" w:rsidRPr="00E02368" w:rsidRDefault="00901758" w:rsidP="00901758">
      <w:pPr>
        <w:spacing w:after="0" w:line="240" w:lineRule="auto"/>
        <w:ind w:left="720" w:hanging="720"/>
      </w:pPr>
    </w:p>
    <w:p w:rsidR="00901758" w:rsidRPr="00E02368" w:rsidRDefault="00901758" w:rsidP="00901758">
      <w:pPr>
        <w:spacing w:after="0" w:line="240" w:lineRule="auto"/>
        <w:ind w:left="2160" w:hanging="720"/>
      </w:pPr>
      <w:r w:rsidRPr="00E02368">
        <w:t>1)</w:t>
      </w:r>
      <w:r w:rsidRPr="00E02368">
        <w:tab/>
        <w:t>The utility shall advise the customer of the right to appeal the utility</w:t>
      </w:r>
      <w:r w:rsidR="007A01CD">
        <w:t>'</w:t>
      </w:r>
      <w:r w:rsidRPr="00E02368">
        <w:t>s answer to the Commission</w:t>
      </w:r>
      <w:r w:rsidR="007A01CD">
        <w:t>'</w:t>
      </w:r>
      <w:r w:rsidRPr="00E02368">
        <w:t xml:space="preserve">s Consumer Services Division for an informal complaint; </w:t>
      </w:r>
    </w:p>
    <w:p w:rsidR="00901758" w:rsidRPr="00E02368" w:rsidRDefault="00901758" w:rsidP="00901758">
      <w:pPr>
        <w:spacing w:after="0" w:line="240" w:lineRule="auto"/>
        <w:ind w:left="2160" w:hanging="720"/>
      </w:pPr>
    </w:p>
    <w:p w:rsidR="00901758" w:rsidRPr="00E02368" w:rsidRDefault="00901758" w:rsidP="00901758">
      <w:pPr>
        <w:spacing w:after="0" w:line="240" w:lineRule="auto"/>
        <w:ind w:left="2160" w:hanging="720"/>
      </w:pPr>
      <w:r w:rsidRPr="00E02368">
        <w:t>2)</w:t>
      </w:r>
      <w:r w:rsidRPr="00E02368">
        <w:tab/>
        <w:t>The utility shall provide the customer with the contact information for the Commission</w:t>
      </w:r>
      <w:r w:rsidR="007A01CD">
        <w:t>'</w:t>
      </w:r>
      <w:r w:rsidRPr="00E02368">
        <w:t>s Consumer Services Division; and</w:t>
      </w:r>
    </w:p>
    <w:p w:rsidR="00901758" w:rsidRPr="00E02368" w:rsidRDefault="00901758" w:rsidP="00901758">
      <w:pPr>
        <w:spacing w:after="0" w:line="240" w:lineRule="auto"/>
        <w:ind w:left="2160" w:hanging="720"/>
      </w:pPr>
    </w:p>
    <w:p w:rsidR="00901758" w:rsidRPr="00E02368" w:rsidRDefault="00901758" w:rsidP="00901758">
      <w:pPr>
        <w:spacing w:after="0" w:line="240" w:lineRule="auto"/>
        <w:ind w:left="2160" w:hanging="720"/>
      </w:pPr>
      <w:r w:rsidRPr="00E02368">
        <w:t>3)</w:t>
      </w:r>
      <w:r w:rsidRPr="00E02368">
        <w:tab/>
        <w:t>In the case of a pending disconnection, the utility shall refrain from disconnection for at least three business days to allow the customer to contact the Commission</w:t>
      </w:r>
      <w:r w:rsidR="007A01CD">
        <w:t>'</w:t>
      </w:r>
      <w:r w:rsidRPr="00E02368">
        <w:t>s Consumer Services Division.</w:t>
      </w:r>
    </w:p>
    <w:sectPr w:rsidR="00901758" w:rsidRPr="00E0236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44BD" w:rsidRDefault="006744BD">
      <w:r>
        <w:separator/>
      </w:r>
    </w:p>
  </w:endnote>
  <w:endnote w:type="continuationSeparator" w:id="0">
    <w:p w:rsidR="006744BD" w:rsidRDefault="00674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44BD" w:rsidRDefault="006744BD">
      <w:r>
        <w:separator/>
      </w:r>
    </w:p>
  </w:footnote>
  <w:footnote w:type="continuationSeparator" w:id="0">
    <w:p w:rsidR="006744BD" w:rsidRDefault="006744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4BD"/>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204A"/>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744BD"/>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01CD"/>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1758"/>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5EAD"/>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263E0D-FE74-4F19-A42E-AE5CC27A5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758"/>
    <w:pPr>
      <w:spacing w:after="200" w:line="276" w:lineRule="auto"/>
    </w:pPr>
    <w:rPr>
      <w:rFonts w:eastAsia="Calibri"/>
      <w:sz w:val="24"/>
      <w:szCs w:val="24"/>
    </w:rPr>
  </w:style>
  <w:style w:type="paragraph" w:styleId="Heading1">
    <w:name w:val="heading 1"/>
    <w:basedOn w:val="Normal"/>
    <w:next w:val="Normal"/>
    <w:qFormat/>
    <w:pPr>
      <w:keepNext/>
      <w:spacing w:before="240" w:after="60" w:line="240" w:lineRule="auto"/>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eastAsia="Times New Roman"/>
    </w:rPr>
  </w:style>
  <w:style w:type="paragraph" w:styleId="Header">
    <w:name w:val="header"/>
    <w:basedOn w:val="Normal"/>
    <w:rsid w:val="00A600AA"/>
    <w:pPr>
      <w:tabs>
        <w:tab w:val="center" w:pos="4320"/>
        <w:tab w:val="right" w:pos="8640"/>
      </w:tabs>
      <w:spacing w:after="0" w:line="240" w:lineRule="auto"/>
    </w:pPr>
    <w:rPr>
      <w:rFonts w:eastAsia="Times New Roman"/>
    </w:rPr>
  </w:style>
  <w:style w:type="paragraph" w:styleId="Footer">
    <w:name w:val="footer"/>
    <w:basedOn w:val="Normal"/>
    <w:rsid w:val="00A600AA"/>
    <w:pPr>
      <w:tabs>
        <w:tab w:val="center" w:pos="4320"/>
        <w:tab w:val="right" w:pos="8640"/>
      </w:tabs>
      <w:spacing w:after="0" w:line="240" w:lineRule="auto"/>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eastAsia="Times New Roman"/>
      <w:snapToGrid w:val="0"/>
      <w:szCs w:val="20"/>
      <w:u w:val="single"/>
    </w:rPr>
  </w:style>
  <w:style w:type="paragraph" w:customStyle="1" w:styleId="JCARMainSourceNote">
    <w:name w:val="JCAR Main Source Note"/>
    <w:basedOn w:val="Normal"/>
    <w:rsid w:val="00A600AA"/>
    <w:pPr>
      <w:spacing w:after="0" w:line="240" w:lineRule="auto"/>
    </w:pPr>
    <w:rPr>
      <w:rFonts w:eastAsia="Times New Roman"/>
    </w:rPr>
  </w:style>
  <w:style w:type="paragraph" w:styleId="BodyText">
    <w:name w:val="Body Text"/>
    <w:basedOn w:val="Normal"/>
    <w:rsid w:val="001C71C2"/>
    <w:pPr>
      <w:spacing w:after="120"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658</Words>
  <Characters>3451</Characters>
  <Application>Microsoft Office Word</Application>
  <DocSecurity>0</DocSecurity>
  <Lines>28</Lines>
  <Paragraphs>8</Paragraphs>
  <ScaleCrop>false</ScaleCrop>
  <Company/>
  <LinksUpToDate>false</LinksUpToDate>
  <CharactersWithSpaces>4101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King, Melissa A.</cp:lastModifiedBy>
  <cp:revision>5</cp:revision>
  <dcterms:created xsi:type="dcterms:W3CDTF">2014-01-07T18:08:00Z</dcterms:created>
  <dcterms:modified xsi:type="dcterms:W3CDTF">2014-09-15T17:35:00Z</dcterms:modified>
</cp:coreProperties>
</file>