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EDE" w:rsidRDefault="00DF7EDE" w:rsidP="00DF7E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7EDE" w:rsidRDefault="00DF7EDE" w:rsidP="00DF7EDE">
      <w:pPr>
        <w:widowControl w:val="0"/>
        <w:autoSpaceDE w:val="0"/>
        <w:autoSpaceDN w:val="0"/>
        <w:adjustRightInd w:val="0"/>
        <w:jc w:val="center"/>
      </w:pPr>
      <w:r>
        <w:t>PART 255</w:t>
      </w:r>
    </w:p>
    <w:p w:rsidR="00DF7EDE" w:rsidRDefault="00DF7EDE" w:rsidP="00DF7EDE">
      <w:pPr>
        <w:widowControl w:val="0"/>
        <w:autoSpaceDE w:val="0"/>
        <w:autoSpaceDN w:val="0"/>
        <w:adjustRightInd w:val="0"/>
        <w:jc w:val="center"/>
      </w:pPr>
      <w:r>
        <w:t>NOTICE REQUIREMENTS FOR CHANGE IN RATES FOR COOLING, ELECTRIC,</w:t>
      </w:r>
    </w:p>
    <w:p w:rsidR="00DF7EDE" w:rsidRDefault="00DF7EDE" w:rsidP="00DF7EDE">
      <w:pPr>
        <w:widowControl w:val="0"/>
        <w:autoSpaceDE w:val="0"/>
        <w:autoSpaceDN w:val="0"/>
        <w:adjustRightInd w:val="0"/>
        <w:jc w:val="center"/>
      </w:pPr>
      <w:r>
        <w:t>GAS, HEATING, TELECOMMUNICATIONS, SEWER OR WATER SERVICES</w:t>
      </w:r>
    </w:p>
    <w:p w:rsidR="00DF7EDE" w:rsidRDefault="00DF7EDE" w:rsidP="00DF7EDE">
      <w:pPr>
        <w:widowControl w:val="0"/>
        <w:autoSpaceDE w:val="0"/>
        <w:autoSpaceDN w:val="0"/>
        <w:adjustRightInd w:val="0"/>
      </w:pPr>
    </w:p>
    <w:sectPr w:rsidR="00DF7EDE" w:rsidSect="00DF7E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7EDE"/>
    <w:rsid w:val="00437F75"/>
    <w:rsid w:val="004A7DDC"/>
    <w:rsid w:val="005C3366"/>
    <w:rsid w:val="006D0AFE"/>
    <w:rsid w:val="00D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255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255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