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C06" w:rsidRDefault="00911C06" w:rsidP="00911C06">
      <w:pPr>
        <w:widowControl w:val="0"/>
        <w:autoSpaceDE w:val="0"/>
        <w:autoSpaceDN w:val="0"/>
        <w:adjustRightInd w:val="0"/>
      </w:pPr>
      <w:bookmarkStart w:id="0" w:name="_GoBack"/>
      <w:bookmarkEnd w:id="0"/>
    </w:p>
    <w:p w:rsidR="00911C06" w:rsidRDefault="00911C06" w:rsidP="00911C06">
      <w:pPr>
        <w:widowControl w:val="0"/>
        <w:autoSpaceDE w:val="0"/>
        <w:autoSpaceDN w:val="0"/>
        <w:adjustRightInd w:val="0"/>
      </w:pPr>
      <w:r>
        <w:rPr>
          <w:b/>
          <w:bCs/>
        </w:rPr>
        <w:t>Section 250.10  Maintenance of Office and Keeping of Records</w:t>
      </w:r>
      <w:r>
        <w:t xml:space="preserve"> </w:t>
      </w:r>
    </w:p>
    <w:p w:rsidR="00911C06" w:rsidRDefault="00911C06" w:rsidP="00911C06">
      <w:pPr>
        <w:widowControl w:val="0"/>
        <w:autoSpaceDE w:val="0"/>
        <w:autoSpaceDN w:val="0"/>
        <w:adjustRightInd w:val="0"/>
      </w:pPr>
    </w:p>
    <w:p w:rsidR="00911C06" w:rsidRDefault="00911C06" w:rsidP="00911C06">
      <w:pPr>
        <w:widowControl w:val="0"/>
        <w:autoSpaceDE w:val="0"/>
        <w:autoSpaceDN w:val="0"/>
        <w:adjustRightInd w:val="0"/>
      </w:pPr>
      <w:r>
        <w:t xml:space="preserve">All public utilities made subject to the jurisdiction and supervision of the Illinois Commerce Commission by "An Act concerning public utilities," as amended, be, and they are hereby, ordered to maintain an office within the State and in such office keep all books, accounts, papers, records and memoranda as are employed in their uniform classification of accounts and/or used in connection  with their utility business conducted within the State. </w:t>
      </w:r>
    </w:p>
    <w:sectPr w:rsidR="00911C06" w:rsidSect="00911C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C06"/>
    <w:rsid w:val="004B1B4E"/>
    <w:rsid w:val="005C3366"/>
    <w:rsid w:val="005E71BE"/>
    <w:rsid w:val="0084166A"/>
    <w:rsid w:val="0091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