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25" w:rsidRDefault="00474125" w:rsidP="00474125">
      <w:pPr>
        <w:widowControl w:val="0"/>
        <w:autoSpaceDE w:val="0"/>
        <w:autoSpaceDN w:val="0"/>
        <w:adjustRightInd w:val="0"/>
      </w:pPr>
      <w:bookmarkStart w:id="0" w:name="_GoBack"/>
      <w:bookmarkEnd w:id="0"/>
    </w:p>
    <w:p w:rsidR="00474125" w:rsidRDefault="00474125" w:rsidP="00474125">
      <w:pPr>
        <w:widowControl w:val="0"/>
        <w:autoSpaceDE w:val="0"/>
        <w:autoSpaceDN w:val="0"/>
        <w:adjustRightInd w:val="0"/>
      </w:pPr>
      <w:r>
        <w:rPr>
          <w:b/>
          <w:bCs/>
        </w:rPr>
        <w:t>Section 220.40  Periodical Reports</w:t>
      </w:r>
      <w:r>
        <w:t xml:space="preserve"> </w:t>
      </w:r>
    </w:p>
    <w:p w:rsidR="00474125" w:rsidRDefault="00474125" w:rsidP="00474125">
      <w:pPr>
        <w:widowControl w:val="0"/>
        <w:autoSpaceDE w:val="0"/>
        <w:autoSpaceDN w:val="0"/>
        <w:adjustRightInd w:val="0"/>
      </w:pPr>
    </w:p>
    <w:p w:rsidR="00474125" w:rsidRDefault="00474125" w:rsidP="00474125">
      <w:pPr>
        <w:widowControl w:val="0"/>
        <w:autoSpaceDE w:val="0"/>
        <w:autoSpaceDN w:val="0"/>
        <w:adjustRightInd w:val="0"/>
      </w:pPr>
      <w:r>
        <w:t xml:space="preserve">Reports of all accidents (including those previously reported by telephone, telegraph or post), shall be submitted in accordance with the instruction for that public utility's assigned class.  When there are no accidents to report pursuant to Section 220.20, Form U-3 should be used for the annual report. </w:t>
      </w:r>
    </w:p>
    <w:p w:rsidR="00474125" w:rsidRDefault="00474125" w:rsidP="00474125">
      <w:pPr>
        <w:widowControl w:val="0"/>
        <w:autoSpaceDE w:val="0"/>
        <w:autoSpaceDN w:val="0"/>
        <w:adjustRightInd w:val="0"/>
      </w:pPr>
    </w:p>
    <w:p w:rsidR="00474125" w:rsidRDefault="00474125" w:rsidP="00474125">
      <w:pPr>
        <w:widowControl w:val="0"/>
        <w:autoSpaceDE w:val="0"/>
        <w:autoSpaceDN w:val="0"/>
        <w:adjustRightInd w:val="0"/>
        <w:ind w:left="1440" w:hanging="720"/>
      </w:pPr>
      <w:r>
        <w:t xml:space="preserve">(Source:  Amended at 15 Ill. Reg. 5056, effective April 1, 1991) </w:t>
      </w:r>
    </w:p>
    <w:sectPr w:rsidR="00474125" w:rsidSect="004741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125"/>
    <w:rsid w:val="000E3D8E"/>
    <w:rsid w:val="00474125"/>
    <w:rsid w:val="005C3366"/>
    <w:rsid w:val="00954935"/>
    <w:rsid w:val="00A0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