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A1" w:rsidRDefault="000449A1" w:rsidP="000449A1">
      <w:pPr>
        <w:rPr>
          <w:b/>
          <w:bCs/>
        </w:rPr>
      </w:pPr>
      <w:bookmarkStart w:id="0" w:name="_GoBack"/>
      <w:bookmarkEnd w:id="0"/>
    </w:p>
    <w:p w:rsidR="000449A1" w:rsidRDefault="000449A1" w:rsidP="000449A1">
      <w:pPr>
        <w:rPr>
          <w:b/>
          <w:bCs/>
        </w:rPr>
      </w:pPr>
      <w:r w:rsidRPr="00556F70">
        <w:rPr>
          <w:b/>
          <w:bCs/>
        </w:rPr>
        <w:t>Section 210.30  Filing Instructions</w:t>
      </w:r>
    </w:p>
    <w:p w:rsidR="000449A1" w:rsidRDefault="000449A1" w:rsidP="000449A1">
      <w:pPr>
        <w:rPr>
          <w:b/>
          <w:bCs/>
        </w:rPr>
      </w:pPr>
    </w:p>
    <w:p w:rsidR="000449A1" w:rsidRDefault="000449A1" w:rsidP="000449A1">
      <w:pPr>
        <w:ind w:left="1440" w:hanging="720"/>
      </w:pPr>
      <w:r w:rsidRPr="00556F70">
        <w:t>a)</w:t>
      </w:r>
      <w:r>
        <w:tab/>
      </w:r>
      <w:r w:rsidRPr="00556F70">
        <w:t xml:space="preserve">Pursuant to Section 5-109 of the Act, a completed annual report form </w:t>
      </w:r>
      <w:r w:rsidRPr="00556F70">
        <w:rPr>
          <w:i/>
          <w:iCs/>
        </w:rPr>
        <w:t xml:space="preserve">shall be filed with the Commission at its </w:t>
      </w:r>
      <w:smartTag w:uri="urn:schemas-microsoft-com:office:smarttags" w:element="City">
        <w:smartTag w:uri="urn:schemas-microsoft-com:office:smarttags" w:element="place">
          <w:r w:rsidRPr="00556F70">
            <w:rPr>
              <w:i/>
              <w:iCs/>
            </w:rPr>
            <w:t>Springfield</w:t>
          </w:r>
        </w:smartTag>
      </w:smartTag>
      <w:r w:rsidRPr="00556F70">
        <w:rPr>
          <w:i/>
          <w:iCs/>
        </w:rPr>
        <w:t xml:space="preserve"> office within three months after the end of the year for which the r</w:t>
      </w:r>
      <w:r w:rsidRPr="00556F70">
        <w:rPr>
          <w:i/>
          <w:iCs/>
        </w:rPr>
        <w:t>e</w:t>
      </w:r>
      <w:r w:rsidRPr="00556F70">
        <w:rPr>
          <w:i/>
          <w:iCs/>
        </w:rPr>
        <w:t>port is made.</w:t>
      </w:r>
      <w:r w:rsidRPr="00556F70">
        <w:t xml:space="preserve"> [220 ILCS 5/5-109]</w:t>
      </w:r>
    </w:p>
    <w:p w:rsidR="000449A1" w:rsidRDefault="000449A1" w:rsidP="000449A1">
      <w:pPr>
        <w:ind w:left="1440" w:hanging="720"/>
      </w:pPr>
    </w:p>
    <w:p w:rsidR="000449A1" w:rsidRDefault="000449A1" w:rsidP="000449A1">
      <w:pPr>
        <w:ind w:left="1440" w:hanging="720"/>
      </w:pPr>
      <w:r w:rsidRPr="00556F70">
        <w:t>b)</w:t>
      </w:r>
      <w:r>
        <w:tab/>
      </w:r>
      <w:r w:rsidRPr="00556F70">
        <w:t>The annual report form shall be filed in accordance with the instructions on the form.</w:t>
      </w:r>
    </w:p>
    <w:p w:rsidR="000449A1" w:rsidRDefault="000449A1" w:rsidP="000449A1"/>
    <w:p w:rsidR="00EB424E" w:rsidRPr="00935A8C" w:rsidRDefault="000449A1" w:rsidP="000449A1">
      <w:pPr>
        <w:ind w:firstLine="720"/>
      </w:pPr>
      <w:r w:rsidRPr="00D55B37">
        <w:t>Source:  Added at 2</w:t>
      </w:r>
      <w:r>
        <w:t>8</w:t>
      </w:r>
      <w:r w:rsidRPr="00D55B37">
        <w:t xml:space="preserve"> Ill. Reg. </w:t>
      </w:r>
      <w:r w:rsidR="003032DD">
        <w:t>15469</w:t>
      </w:r>
      <w:r w:rsidRPr="00D55B37">
        <w:t xml:space="preserve">, effective </w:t>
      </w:r>
      <w:r w:rsidR="003032DD">
        <w:t>December 1, 2004</w:t>
      </w:r>
      <w:r w:rsidRPr="00D55B37"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77D9">
      <w:r>
        <w:separator/>
      </w:r>
    </w:p>
  </w:endnote>
  <w:endnote w:type="continuationSeparator" w:id="0">
    <w:p w:rsidR="00000000" w:rsidRDefault="002A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77D9">
      <w:r>
        <w:separator/>
      </w:r>
    </w:p>
  </w:footnote>
  <w:footnote w:type="continuationSeparator" w:id="0">
    <w:p w:rsidR="00000000" w:rsidRDefault="002A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7D3"/>
    <w:rsid w:val="00006395"/>
    <w:rsid w:val="000076FB"/>
    <w:rsid w:val="000449A1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A77D9"/>
    <w:rsid w:val="003032DD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42F1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A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A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