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82" w:rsidRDefault="000A7582" w:rsidP="004B0CB1">
      <w:pPr>
        <w:rPr>
          <w:b/>
        </w:rPr>
      </w:pPr>
      <w:bookmarkStart w:id="0" w:name="_GoBack"/>
      <w:bookmarkEnd w:id="0"/>
    </w:p>
    <w:p w:rsidR="004B0CB1" w:rsidRPr="000A7582" w:rsidRDefault="004B0CB1" w:rsidP="004B0CB1">
      <w:pPr>
        <w:rPr>
          <w:b/>
        </w:rPr>
      </w:pPr>
      <w:r w:rsidRPr="000A7582">
        <w:rPr>
          <w:b/>
        </w:rPr>
        <w:t>Section 202.500  Briefs</w:t>
      </w:r>
    </w:p>
    <w:p w:rsidR="004B0CB1" w:rsidRPr="004B0CB1" w:rsidRDefault="004B0CB1" w:rsidP="004B0CB1"/>
    <w:p w:rsidR="004B0CB1" w:rsidRPr="004B0CB1" w:rsidRDefault="004B0CB1" w:rsidP="000A7582">
      <w:pPr>
        <w:ind w:left="1440" w:hanging="720"/>
        <w:rPr>
          <w:u w:val="single"/>
        </w:rPr>
      </w:pPr>
      <w:r w:rsidRPr="004B0CB1">
        <w:t>a)</w:t>
      </w:r>
      <w:r w:rsidRPr="004B0CB1">
        <w:tab/>
        <w:t>If the parties and Staff agree to file briefs, at the close of the arbitration, the arbitrator shall set a schedule for the filing of briefs. Parties and Staff must use citations if they refer to testimony or evidence adduced at the arbitration hearings. At the discretion of the arbitrator, failure to use citations may result in rejection of all or part of the brief. Before rejecting all or part of a brief, however, the arbitrator shall allow a party or Staff an opportunity to provide any missing citations (no additional substantive argument may be added when given the opportunity to provide citations).</w:t>
      </w:r>
    </w:p>
    <w:p w:rsidR="004B0CB1" w:rsidRPr="004B0CB1" w:rsidRDefault="004B0CB1" w:rsidP="004B0CB1"/>
    <w:p w:rsidR="004B0CB1" w:rsidRPr="004B0CB1" w:rsidRDefault="004B0CB1" w:rsidP="000A7582">
      <w:pPr>
        <w:ind w:left="1440" w:hanging="720"/>
      </w:pPr>
      <w:r w:rsidRPr="004B0CB1">
        <w:t>b)</w:t>
      </w:r>
      <w:r w:rsidRPr="004B0CB1">
        <w:tab/>
        <w:t>Briefs shall be concise and, if in excess of 20 pages, excluding appendices, shall contain:</w:t>
      </w:r>
    </w:p>
    <w:p w:rsidR="004B0CB1" w:rsidRPr="004B0CB1" w:rsidRDefault="004B0CB1" w:rsidP="004B0CB1"/>
    <w:p w:rsidR="004B0CB1" w:rsidRPr="004B0CB1" w:rsidRDefault="004B0CB1" w:rsidP="000A7582">
      <w:pPr>
        <w:ind w:left="720" w:firstLine="720"/>
      </w:pPr>
      <w:r w:rsidRPr="004B0CB1">
        <w:t>1)</w:t>
      </w:r>
      <w:r w:rsidRPr="004B0CB1">
        <w:tab/>
        <w:t>A table of contents;</w:t>
      </w:r>
    </w:p>
    <w:p w:rsidR="004B0CB1" w:rsidRPr="004B0CB1" w:rsidRDefault="004B0CB1" w:rsidP="004B0CB1"/>
    <w:p w:rsidR="004B0CB1" w:rsidRPr="004B0CB1" w:rsidRDefault="004B0CB1" w:rsidP="000A7582">
      <w:pPr>
        <w:ind w:left="720" w:firstLine="720"/>
      </w:pPr>
      <w:r w:rsidRPr="004B0CB1">
        <w:t>2)</w:t>
      </w:r>
      <w:r w:rsidRPr="004B0CB1">
        <w:tab/>
        <w:t>A summary of the position of the party filing; and</w:t>
      </w:r>
    </w:p>
    <w:p w:rsidR="004B0CB1" w:rsidRPr="004B0CB1" w:rsidRDefault="004B0CB1" w:rsidP="004B0CB1"/>
    <w:p w:rsidR="004B0CB1" w:rsidRPr="004B0CB1" w:rsidRDefault="004B0CB1" w:rsidP="000A7582">
      <w:pPr>
        <w:ind w:left="720" w:firstLine="720"/>
      </w:pPr>
      <w:r w:rsidRPr="004B0CB1">
        <w:t>3)</w:t>
      </w:r>
      <w:r w:rsidRPr="004B0CB1">
        <w:tab/>
        <w:t>Argument.</w:t>
      </w:r>
    </w:p>
    <w:sectPr w:rsidR="004B0CB1" w:rsidRPr="004B0CB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61" w:rsidRDefault="00545561">
      <w:r>
        <w:separator/>
      </w:r>
    </w:p>
  </w:endnote>
  <w:endnote w:type="continuationSeparator" w:id="0">
    <w:p w:rsidR="00545561" w:rsidRDefault="0054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61" w:rsidRDefault="00545561">
      <w:r>
        <w:separator/>
      </w:r>
    </w:p>
  </w:footnote>
  <w:footnote w:type="continuationSeparator" w:id="0">
    <w:p w:rsidR="00545561" w:rsidRDefault="00545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CB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7582"/>
    <w:rsid w:val="000B2808"/>
    <w:rsid w:val="000B2839"/>
    <w:rsid w:val="000B4119"/>
    <w:rsid w:val="000C6D3D"/>
    <w:rsid w:val="000C7A6D"/>
    <w:rsid w:val="000D074F"/>
    <w:rsid w:val="000D225F"/>
    <w:rsid w:val="000D269B"/>
    <w:rsid w:val="000E08CB"/>
    <w:rsid w:val="000E54C8"/>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0CB1"/>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5561"/>
    <w:rsid w:val="0056157E"/>
    <w:rsid w:val="0056501E"/>
    <w:rsid w:val="00571719"/>
    <w:rsid w:val="00571A8B"/>
    <w:rsid w:val="00573770"/>
    <w:rsid w:val="00576975"/>
    <w:rsid w:val="005777E6"/>
    <w:rsid w:val="00586A81"/>
    <w:rsid w:val="005901D4"/>
    <w:rsid w:val="005927F6"/>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77E03"/>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88165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