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933A" w14:textId="77777777" w:rsidR="00C50132" w:rsidRPr="003362E0" w:rsidRDefault="00C50132" w:rsidP="003362E0">
      <w:pPr>
        <w:rPr>
          <w:color w:val="000000" w:themeColor="text1"/>
        </w:rPr>
      </w:pPr>
    </w:p>
    <w:p w14:paraId="2843D4C4" w14:textId="77777777" w:rsidR="00C50132" w:rsidRPr="003362E0" w:rsidRDefault="00C50132" w:rsidP="003362E0">
      <w:pPr>
        <w:rPr>
          <w:b/>
          <w:bCs/>
          <w:color w:val="000000" w:themeColor="text1"/>
        </w:rPr>
      </w:pPr>
      <w:r w:rsidRPr="003362E0">
        <w:rPr>
          <w:b/>
          <w:bCs/>
          <w:color w:val="000000" w:themeColor="text1"/>
        </w:rPr>
        <w:t>Section 202.400  Hearing</w:t>
      </w:r>
    </w:p>
    <w:p w14:paraId="4D461BA0" w14:textId="77777777" w:rsidR="00C50132" w:rsidRPr="003362E0" w:rsidRDefault="00C50132" w:rsidP="003362E0">
      <w:pPr>
        <w:rPr>
          <w:color w:val="000000" w:themeColor="text1"/>
        </w:rPr>
      </w:pPr>
    </w:p>
    <w:p w14:paraId="159E9A5A" w14:textId="77777777" w:rsidR="00C50132" w:rsidRPr="003362E0" w:rsidRDefault="00C50132" w:rsidP="003362E0">
      <w:pPr>
        <w:ind w:left="1440" w:hanging="720"/>
        <w:rPr>
          <w:color w:val="000000" w:themeColor="text1"/>
        </w:rPr>
      </w:pPr>
      <w:r w:rsidRPr="003362E0">
        <w:rPr>
          <w:color w:val="000000" w:themeColor="text1"/>
        </w:rPr>
        <w:t>a)</w:t>
      </w:r>
      <w:r w:rsidRPr="003362E0">
        <w:rPr>
          <w:color w:val="000000" w:themeColor="text1"/>
        </w:rPr>
        <w:tab/>
        <w:t xml:space="preserve">Parties and Staff are entitled to be represented by an attorney, to be heard, to present evidence material to the controversy, and to cross-examine witnesses appearing at the hearing. </w:t>
      </w:r>
      <w:r w:rsidRPr="003362E0">
        <w:rPr>
          <w:i/>
          <w:iCs/>
          <w:color w:val="000000" w:themeColor="text1"/>
        </w:rPr>
        <w:t>All hearings conducted by the Commission shall be open to the public</w:t>
      </w:r>
      <w:r w:rsidRPr="003362E0">
        <w:rPr>
          <w:color w:val="000000" w:themeColor="text1"/>
        </w:rPr>
        <w:t xml:space="preserve"> [220 </w:t>
      </w:r>
      <w:proofErr w:type="spellStart"/>
      <w:r w:rsidRPr="003362E0">
        <w:rPr>
          <w:color w:val="000000" w:themeColor="text1"/>
        </w:rPr>
        <w:t>ILCS</w:t>
      </w:r>
      <w:proofErr w:type="spellEnd"/>
      <w:r w:rsidRPr="003362E0">
        <w:rPr>
          <w:color w:val="000000" w:themeColor="text1"/>
        </w:rPr>
        <w:t xml:space="preserve"> 5/10-101].</w:t>
      </w:r>
    </w:p>
    <w:p w14:paraId="00941E47" w14:textId="77777777" w:rsidR="00C50132" w:rsidRPr="003362E0" w:rsidRDefault="00C50132" w:rsidP="003362E0">
      <w:pPr>
        <w:rPr>
          <w:color w:val="000000" w:themeColor="text1"/>
        </w:rPr>
      </w:pPr>
    </w:p>
    <w:p w14:paraId="4D5A4A61" w14:textId="77777777" w:rsidR="00C50132" w:rsidRPr="003362E0" w:rsidRDefault="00C50132" w:rsidP="003362E0">
      <w:pPr>
        <w:ind w:left="1440" w:hanging="720"/>
        <w:rPr>
          <w:color w:val="000000" w:themeColor="text1"/>
        </w:rPr>
      </w:pPr>
      <w:r w:rsidRPr="003362E0">
        <w:rPr>
          <w:color w:val="000000" w:themeColor="text1"/>
        </w:rPr>
        <w:t>b)</w:t>
      </w:r>
      <w:r w:rsidRPr="003362E0">
        <w:rPr>
          <w:color w:val="000000" w:themeColor="text1"/>
        </w:rPr>
        <w:tab/>
        <w:t>In furtherance of minimizing procedural mechanisms as described in Section 202.10, parties and Staff are encouraged by the Commission to make oral presentations at a hearing or to simultaneously submit written statements setting forth their positions rather than submit written testimony in multiple stages.</w:t>
      </w:r>
    </w:p>
    <w:p w14:paraId="1BE45B1C" w14:textId="77777777" w:rsidR="00C50132" w:rsidRPr="003362E0" w:rsidRDefault="00C50132" w:rsidP="003362E0">
      <w:pPr>
        <w:rPr>
          <w:color w:val="000000" w:themeColor="text1"/>
        </w:rPr>
      </w:pPr>
    </w:p>
    <w:p w14:paraId="22880762" w14:textId="77777777" w:rsidR="00C50132" w:rsidRPr="003362E0" w:rsidRDefault="00C50132" w:rsidP="003362E0">
      <w:pPr>
        <w:ind w:left="1440" w:hanging="720"/>
        <w:rPr>
          <w:color w:val="000000" w:themeColor="text1"/>
        </w:rPr>
      </w:pPr>
      <w:r w:rsidRPr="003362E0">
        <w:rPr>
          <w:color w:val="000000" w:themeColor="text1"/>
        </w:rPr>
        <w:t>c)</w:t>
      </w:r>
      <w:r w:rsidRPr="003362E0">
        <w:rPr>
          <w:color w:val="000000" w:themeColor="text1"/>
        </w:rPr>
        <w:tab/>
        <w:t>All written statements or testimony shall be offered by a named witness available for cross-examination and shall be certified as true, correct and complete.</w:t>
      </w:r>
    </w:p>
    <w:sectPr w:rsidR="00C50132" w:rsidRPr="003362E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B14B" w14:textId="77777777" w:rsidR="00920CAD" w:rsidRDefault="00920CAD">
      <w:r>
        <w:separator/>
      </w:r>
    </w:p>
  </w:endnote>
  <w:endnote w:type="continuationSeparator" w:id="0">
    <w:p w14:paraId="59E557CC" w14:textId="77777777" w:rsidR="00920CAD" w:rsidRDefault="0092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F5A5" w14:textId="77777777" w:rsidR="00920CAD" w:rsidRDefault="00920CAD">
      <w:r>
        <w:separator/>
      </w:r>
    </w:p>
  </w:footnote>
  <w:footnote w:type="continuationSeparator" w:id="0">
    <w:p w14:paraId="5F4F0588" w14:textId="77777777" w:rsidR="00920CAD" w:rsidRDefault="00920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FB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62E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BB1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4338"/>
    <w:rsid w:val="004F4356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2233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0CAD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32"/>
    <w:rsid w:val="00C50195"/>
    <w:rsid w:val="00C60D0B"/>
    <w:rsid w:val="00C67B51"/>
    <w:rsid w:val="00C70FBA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18B5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B0AAA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13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2012-06-21T18:55:00Z</dcterms:created>
  <dcterms:modified xsi:type="dcterms:W3CDTF">2025-08-18T18:45:00Z</dcterms:modified>
</cp:coreProperties>
</file>