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0D4" w:rsidRDefault="00F310D4" w:rsidP="00603968">
      <w:pPr>
        <w:rPr>
          <w:b/>
        </w:rPr>
      </w:pPr>
      <w:bookmarkStart w:id="0" w:name="_GoBack"/>
      <w:bookmarkEnd w:id="0"/>
    </w:p>
    <w:p w:rsidR="00603968" w:rsidRPr="00F310D4" w:rsidRDefault="00603968" w:rsidP="00603968">
      <w:pPr>
        <w:rPr>
          <w:b/>
        </w:rPr>
      </w:pPr>
      <w:r w:rsidRPr="00F310D4">
        <w:rPr>
          <w:b/>
        </w:rPr>
        <w:t>Section 201.120  Notice of Mediation</w:t>
      </w:r>
    </w:p>
    <w:p w:rsidR="00603968" w:rsidRPr="00603968" w:rsidRDefault="00603968" w:rsidP="00603968"/>
    <w:p w:rsidR="00603968" w:rsidRPr="00603968" w:rsidRDefault="00603968" w:rsidP="00603968">
      <w:pPr>
        <w:ind w:left="1440" w:hanging="720"/>
      </w:pPr>
      <w:r w:rsidRPr="00603968">
        <w:t>a)</w:t>
      </w:r>
      <w:r w:rsidRPr="00603968">
        <w:tab/>
        <w:t>Within seven calendar days after receipt of a request for mediation, the Chief Clerk of the Commission shall issue a notice to the mediation participants identifying the mediator and explaining the mediation process.</w:t>
      </w:r>
    </w:p>
    <w:p w:rsidR="00603968" w:rsidRPr="00603968" w:rsidRDefault="00603968" w:rsidP="00603968">
      <w:pPr>
        <w:ind w:left="1440" w:hanging="720"/>
      </w:pPr>
    </w:p>
    <w:p w:rsidR="00603968" w:rsidRPr="00603968" w:rsidRDefault="00603968" w:rsidP="00603968">
      <w:pPr>
        <w:ind w:left="1440" w:hanging="720"/>
      </w:pPr>
      <w:r w:rsidRPr="00603968">
        <w:t>b)</w:t>
      </w:r>
      <w:r w:rsidRPr="00603968">
        <w:tab/>
        <w:t>If, pursuant to Section 201.30(b), a mediation participant that is among those that initiated the mediation exercises its right to request that the appointed mediator be replaced, the Chief Clerk of the Commission shall issue a notice to the mediation participants identifying the replacement mediator.</w:t>
      </w:r>
    </w:p>
    <w:sectPr w:rsidR="00603968" w:rsidRPr="00603968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D6589">
      <w:r>
        <w:separator/>
      </w:r>
    </w:p>
  </w:endnote>
  <w:endnote w:type="continuationSeparator" w:id="0">
    <w:p w:rsidR="00000000" w:rsidRDefault="00ED6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D6589">
      <w:r>
        <w:separator/>
      </w:r>
    </w:p>
  </w:footnote>
  <w:footnote w:type="continuationSeparator" w:id="0">
    <w:p w:rsidR="00000000" w:rsidRDefault="00ED65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14EB0"/>
    <w:rsid w:val="00061FD4"/>
    <w:rsid w:val="000B4143"/>
    <w:rsid w:val="000D225F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03968"/>
    <w:rsid w:val="00645C22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2075D"/>
    <w:rsid w:val="00D55B37"/>
    <w:rsid w:val="00D62188"/>
    <w:rsid w:val="00D735B8"/>
    <w:rsid w:val="00D93C67"/>
    <w:rsid w:val="00E7288E"/>
    <w:rsid w:val="00EB424E"/>
    <w:rsid w:val="00ED6589"/>
    <w:rsid w:val="00F310D4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8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2012-06-21T18:54:00Z</dcterms:created>
  <dcterms:modified xsi:type="dcterms:W3CDTF">2012-06-21T18:54:00Z</dcterms:modified>
</cp:coreProperties>
</file>