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7CF" w:rsidRDefault="001C37CF" w:rsidP="006B4D7B">
      <w:pPr>
        <w:jc w:val="center"/>
      </w:pPr>
      <w:bookmarkStart w:id="0" w:name="_GoBack"/>
      <w:bookmarkEnd w:id="0"/>
    </w:p>
    <w:p w:rsidR="006B4D7B" w:rsidRPr="006B4D7B" w:rsidRDefault="006B4D7B" w:rsidP="006B4D7B">
      <w:pPr>
        <w:jc w:val="center"/>
      </w:pPr>
      <w:r w:rsidRPr="006B4D7B">
        <w:t>PART 201</w:t>
      </w:r>
    </w:p>
    <w:p w:rsidR="006B4D7B" w:rsidRPr="006B4D7B" w:rsidRDefault="006B4D7B" w:rsidP="006B4D7B">
      <w:pPr>
        <w:jc w:val="center"/>
      </w:pPr>
      <w:r w:rsidRPr="006B4D7B">
        <w:t>VOLUNTARY MEDIATION PRACTICE</w:t>
      </w:r>
    </w:p>
    <w:sectPr w:rsidR="006B4D7B" w:rsidRPr="006B4D7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E1ECD">
      <w:r>
        <w:separator/>
      </w:r>
    </w:p>
  </w:endnote>
  <w:endnote w:type="continuationSeparator" w:id="0">
    <w:p w:rsidR="00000000" w:rsidRDefault="00EE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E1ECD">
      <w:r>
        <w:separator/>
      </w:r>
    </w:p>
  </w:footnote>
  <w:footnote w:type="continuationSeparator" w:id="0">
    <w:p w:rsidR="00000000" w:rsidRDefault="00EE1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37CF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B4D7B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54B77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EE1ECD"/>
    <w:rsid w:val="00F43DEE"/>
    <w:rsid w:val="00F60F37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